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181"/>
        <w:gridCol w:w="1264"/>
        <w:gridCol w:w="630"/>
        <w:gridCol w:w="2677"/>
        <w:gridCol w:w="919"/>
        <w:gridCol w:w="1817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7A3889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نظريات</w:t>
            </w: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F43AF5"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IQ"/>
              </w:rPr>
              <w:t>المونتاج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فصلي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D14F2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  30  ساعة لكل فصل =60 ساعة اجمالي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لل</w:t>
            </w:r>
            <w:r w:rsidRPr="00D14F2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سنة الدراسية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م.د محمد سمير محمد عبد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الايميل:</w:t>
            </w:r>
            <w:r w:rsidR="00D14F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  <w:r w:rsidR="00D14F2B">
              <w:t xml:space="preserve"> </w:t>
            </w:r>
            <w:r w:rsidR="00D14F2B" w:rsidRPr="00D14F2B">
              <w:rPr>
                <w:rFonts w:asciiTheme="majorBidi" w:hAnsiTheme="majorBidi" w:cstheme="majorBidi"/>
                <w:b/>
                <w:bCs/>
                <w:lang w:bidi="ar-IQ"/>
              </w:rPr>
              <w:t>dr.mohammed.sameer.iq@gmail.com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F43AF5" w:rsidRPr="00F43AF5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- التعرف </w:t>
            </w:r>
            <w:r w:rsidRPr="00F43AF5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على المفهوم العام للمونتاج ونظرياته</w:t>
            </w: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>.</w:t>
            </w:r>
          </w:p>
          <w:p w:rsidR="00F43AF5" w:rsidRPr="00F43AF5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- التعرف على </w:t>
            </w:r>
            <w:r w:rsidRPr="00F43AF5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أدواه المونتير.</w:t>
            </w:r>
          </w:p>
          <w:p w:rsidR="00F43AF5" w:rsidRPr="00F43AF5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- التعرف على </w:t>
            </w:r>
            <w:r w:rsidRPr="00F43AF5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صفات وملامح المونتير.</w:t>
            </w:r>
          </w:p>
          <w:p w:rsidR="00F43AF5" w:rsidRPr="00F43AF5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- تنمية </w:t>
            </w:r>
            <w:r w:rsidRPr="00F43AF5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الذائقة الفنية بالمونتاج لدى الطالب</w:t>
            </w:r>
          </w:p>
          <w:p w:rsidR="000C38C3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F43AF5"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  <w:t xml:space="preserve">- الاطلاع على </w:t>
            </w:r>
            <w:r w:rsidRPr="00F43AF5">
              <w:rPr>
                <w:rFonts w:asciiTheme="majorBidi" w:eastAsia="Times New Roman" w:hAnsiTheme="majorBidi" w:cstheme="majorBidi" w:hint="eastAsia"/>
                <w:b/>
                <w:bCs/>
                <w:rtl/>
                <w:lang w:bidi="ar-IQ"/>
              </w:rPr>
              <w:t>الأفلام</w:t>
            </w:r>
            <w:r w:rsidRPr="00F43AF5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 السينمائية الكلاسيكية التي تخللها عمليات مونتاج في بداية السينما.</w:t>
            </w:r>
          </w:p>
          <w:p w:rsidR="00F43AF5" w:rsidRPr="00FD135E" w:rsidRDefault="00F43AF5" w:rsidP="00F43AF5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-</w:t>
            </w:r>
            <w:r>
              <w:rPr>
                <w:rtl/>
              </w:rPr>
              <w:t xml:space="preserve"> </w:t>
            </w:r>
            <w:r w:rsidRPr="00F43AF5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تحليل الافلام والاراء النقدية والابداعية لفنانين مشهورين عبر العصور .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F43AF5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استراتيجيات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F43AF5" w:rsidRPr="00F43AF5" w:rsidRDefault="00F43AF5" w:rsidP="00F43AF5">
            <w:pPr>
              <w:numPr>
                <w:ilvl w:val="0"/>
                <w:numId w:val="17"/>
              </w:numPr>
              <w:tabs>
                <w:tab w:val="left" w:pos="2205"/>
              </w:tabs>
              <w:bidi/>
              <w:ind w:left="210" w:hanging="21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طريقة</w:t>
            </w:r>
            <w:r w:rsidRPr="00F43A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المحاضرة</w:t>
            </w:r>
            <w:r w:rsidRPr="00F43A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باستخدام العروض (</w:t>
            </w:r>
            <w:r w:rsidRPr="00F43AF5">
              <w:rPr>
                <w:rFonts w:asciiTheme="majorBidi" w:hAnsiTheme="majorBidi" w:cstheme="majorBidi"/>
                <w:b/>
                <w:bCs/>
                <w:lang w:bidi="ar-IQ"/>
              </w:rPr>
              <w:t>Power Point</w:t>
            </w:r>
            <w:r w:rsidRPr="00F43A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) </w:t>
            </w:r>
            <w:r w:rsidRPr="00F43AF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</w:t>
            </w:r>
          </w:p>
          <w:p w:rsidR="00F43AF5" w:rsidRPr="00F43AF5" w:rsidRDefault="00F43AF5" w:rsidP="00F43AF5">
            <w:pPr>
              <w:numPr>
                <w:ilvl w:val="0"/>
                <w:numId w:val="17"/>
              </w:numPr>
              <w:tabs>
                <w:tab w:val="left" w:pos="2205"/>
              </w:tabs>
              <w:bidi/>
              <w:ind w:left="210" w:hanging="21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طريقة</w:t>
            </w:r>
            <w:r w:rsidRPr="00F43AF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ال</w:t>
            </w:r>
            <w:r w:rsidRPr="00F43A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نمذجة باستخدام عروض مقاطع من افلام</w:t>
            </w:r>
          </w:p>
          <w:p w:rsidR="00F43AF5" w:rsidRPr="00F43AF5" w:rsidRDefault="00F43AF5" w:rsidP="00F43AF5">
            <w:pPr>
              <w:numPr>
                <w:ilvl w:val="0"/>
                <w:numId w:val="17"/>
              </w:numPr>
              <w:tabs>
                <w:tab w:val="left" w:pos="2205"/>
              </w:tabs>
              <w:bidi/>
              <w:ind w:left="210" w:hanging="21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طريقة</w:t>
            </w:r>
            <w:r w:rsidRPr="00F43AF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F43AF5">
              <w:rPr>
                <w:rFonts w:asciiTheme="majorBidi" w:hAnsiTheme="majorBidi" w:cstheme="majorBidi" w:hint="eastAsia"/>
                <w:b/>
                <w:bCs/>
                <w:rtl/>
                <w:lang w:bidi="ar-IQ"/>
              </w:rPr>
              <w:t>المناقشة</w:t>
            </w:r>
            <w:r w:rsidRPr="00F43AF5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  <w:p w:rsidR="00F43AF5" w:rsidRDefault="00F43AF5" w:rsidP="00F43AF5">
            <w:pPr>
              <w:numPr>
                <w:ilvl w:val="0"/>
                <w:numId w:val="17"/>
              </w:numPr>
              <w:tabs>
                <w:tab w:val="left" w:pos="2205"/>
              </w:tabs>
              <w:bidi/>
              <w:ind w:left="210" w:hanging="21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A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طريقة العصف الذهني في تنمية إدراك الطالب للجمال الحسي والمعنوي</w:t>
            </w:r>
          </w:p>
          <w:p w:rsidR="001E3BD8" w:rsidRDefault="00F43AF5" w:rsidP="00F43AF5">
            <w:pPr>
              <w:numPr>
                <w:ilvl w:val="0"/>
                <w:numId w:val="17"/>
              </w:numPr>
              <w:tabs>
                <w:tab w:val="left" w:pos="2205"/>
              </w:tabs>
              <w:bidi/>
              <w:ind w:left="210" w:hanging="21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AF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تدريبات عملية على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برامج</w:t>
            </w:r>
            <w:r w:rsidRPr="00F43AF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المونتاج.</w:t>
            </w:r>
          </w:p>
          <w:p w:rsidR="00F43AF5" w:rsidRDefault="00F43AF5" w:rsidP="00F43AF5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F173B" w:rsidRDefault="005F173B" w:rsidP="005F173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F173B" w:rsidRDefault="005F173B" w:rsidP="005F173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F173B" w:rsidRDefault="005F173B" w:rsidP="005F173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F173B" w:rsidRDefault="005F173B" w:rsidP="005F173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43AF5" w:rsidRPr="00F43AF5" w:rsidRDefault="00F43AF5" w:rsidP="00F43AF5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5F173B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441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1894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677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919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817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36706C" w:rsidRPr="00FE3DE8" w:rsidTr="005F173B">
        <w:tc>
          <w:tcPr>
            <w:tcW w:w="828" w:type="dxa"/>
            <w:vAlign w:val="center"/>
          </w:tcPr>
          <w:p w:rsidR="0036706C" w:rsidRPr="00FD135E" w:rsidRDefault="0036706C" w:rsidP="0036706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441" w:type="dxa"/>
            <w:gridSpan w:val="3"/>
            <w:vAlign w:val="center"/>
          </w:tcPr>
          <w:p w:rsidR="0036706C" w:rsidRPr="00FD135E" w:rsidRDefault="0036706C" w:rsidP="0036706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36706C" w:rsidRPr="005F173B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مقدمة تاريخية</w:t>
            </w:r>
          </w:p>
        </w:tc>
        <w:tc>
          <w:tcPr>
            <w:tcW w:w="2677" w:type="dxa"/>
          </w:tcPr>
          <w:p w:rsidR="0036706C" w:rsidRPr="00FE3DE8" w:rsidRDefault="0036706C" w:rsidP="0036706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المونتاج المفهوم العام</w:t>
            </w:r>
          </w:p>
        </w:tc>
        <w:tc>
          <w:tcPr>
            <w:tcW w:w="919" w:type="dxa"/>
          </w:tcPr>
          <w:p w:rsidR="0036706C" w:rsidRPr="0036706C" w:rsidRDefault="0036706C" w:rsidP="0036706C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36706C" w:rsidRPr="00FE3DE8" w:rsidRDefault="001661D7" w:rsidP="00367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الاندماج والمشاركة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نبذة تاريخية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تاريخ فن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اساسيات المونتاج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أهمية المونتاج وأنواعه الاساسية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صفات وملامح المونتير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نظرة فلسفية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أجهزة التصوير والمونتاج والعرض الكلاسيكية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أنواع برامج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تدريب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تنصيب برنامج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شرح واجهة البرنامج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Default="001661D7" w:rsidP="001661D7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شرح أدوات البرنامج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Default="001661D7" w:rsidP="001661D7">
            <w:r w:rsidRPr="00D425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تدريب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تدريبات عملية على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hint="cs"/>
                <w:b/>
                <w:bCs/>
                <w:rtl/>
                <w:lang w:bidi="ar-IQ"/>
              </w:rPr>
              <w:t>اساسيات</w:t>
            </w:r>
          </w:p>
        </w:tc>
        <w:tc>
          <w:tcPr>
            <w:tcW w:w="2677" w:type="dxa"/>
          </w:tcPr>
          <w:p w:rsidR="001661D7" w:rsidRPr="00FE3DE8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E8">
              <w:rPr>
                <w:b/>
                <w:bCs/>
                <w:sz w:val="24"/>
                <w:szCs w:val="24"/>
                <w:rtl/>
              </w:rPr>
              <w:t>وسائل الانتقال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أنواع وسائل الانتقال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وظائف المونتاج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الية وقواعد المونتاج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أهداف المونتاج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1661D7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امتحان الفصل الدراسي الاول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البصمة الفنية للمخرجين وتوظيفاتهم الفنية في المونتاج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بورتر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كرفث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المونتاج البنائي عند بودفكين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المونتاج الفكري عند أيزنشتاين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الاسس العامة للتشويق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5F173B" w:rsidRPr="00FE3DE8" w:rsidTr="005F173B">
        <w:tc>
          <w:tcPr>
            <w:tcW w:w="828" w:type="dxa"/>
            <w:vAlign w:val="center"/>
          </w:tcPr>
          <w:p w:rsidR="005F173B" w:rsidRPr="00FD135E" w:rsidRDefault="005F173B" w:rsidP="005F173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441" w:type="dxa"/>
            <w:gridSpan w:val="3"/>
            <w:vAlign w:val="center"/>
          </w:tcPr>
          <w:p w:rsidR="005F173B" w:rsidRPr="00FD135E" w:rsidRDefault="005F173B" w:rsidP="005F17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</w:tcPr>
          <w:p w:rsidR="005F173B" w:rsidRPr="005F173B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5F173B">
              <w:rPr>
                <w:b/>
                <w:bCs/>
                <w:sz w:val="24"/>
                <w:szCs w:val="24"/>
                <w:rtl/>
              </w:rPr>
              <w:t>عوامل الحكم الجمالي</w:t>
            </w:r>
          </w:p>
        </w:tc>
        <w:tc>
          <w:tcPr>
            <w:tcW w:w="2677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الإيقاع في المونتاج</w:t>
            </w:r>
          </w:p>
        </w:tc>
        <w:tc>
          <w:tcPr>
            <w:tcW w:w="919" w:type="dxa"/>
          </w:tcPr>
          <w:p w:rsidR="005F173B" w:rsidRPr="0036706C" w:rsidRDefault="005F173B" w:rsidP="005F173B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5F173B" w:rsidRPr="00FE3DE8" w:rsidRDefault="005F173B" w:rsidP="005F17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661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عوامل الحكم الجمالي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الزمن في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نتائج التعلم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تدريبات عملية على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مقارنة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المؤثرات الخاصة وضوابط استخدامها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مقاربات نقدية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المونتاج الرقمي- المونتاج الاني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التغذية الراجعة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مراجعة شاملة لمقررات المادة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تعابير الوجه والاندماج</w:t>
            </w:r>
          </w:p>
        </w:tc>
      </w:tr>
      <w:tr w:rsidR="001661D7" w:rsidRPr="00FE3DE8" w:rsidTr="005F173B">
        <w:tc>
          <w:tcPr>
            <w:tcW w:w="828" w:type="dxa"/>
            <w:vAlign w:val="center"/>
          </w:tcPr>
          <w:p w:rsidR="001661D7" w:rsidRPr="00FD135E" w:rsidRDefault="001661D7" w:rsidP="001661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29</w:t>
            </w:r>
          </w:p>
        </w:tc>
        <w:tc>
          <w:tcPr>
            <w:tcW w:w="1441" w:type="dxa"/>
            <w:gridSpan w:val="3"/>
            <w:vAlign w:val="center"/>
          </w:tcPr>
          <w:p w:rsidR="001661D7" w:rsidRPr="00FD135E" w:rsidRDefault="001661D7" w:rsidP="00166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 ساعات</w:t>
            </w:r>
          </w:p>
        </w:tc>
        <w:tc>
          <w:tcPr>
            <w:tcW w:w="1894" w:type="dxa"/>
            <w:gridSpan w:val="2"/>
            <w:vAlign w:val="center"/>
          </w:tcPr>
          <w:p w:rsidR="001661D7" w:rsidRPr="005F173B" w:rsidRDefault="005F173B" w:rsidP="005F173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asciiTheme="majorBidi" w:hAnsiTheme="majorBidi"/>
                <w:b/>
                <w:bCs/>
                <w:rtl/>
                <w:lang w:bidi="ar-IQ"/>
              </w:rPr>
              <w:t>تغذية راجعة</w:t>
            </w:r>
          </w:p>
        </w:tc>
        <w:tc>
          <w:tcPr>
            <w:tcW w:w="2677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تدريبات عملية على المونتاج</w:t>
            </w:r>
          </w:p>
        </w:tc>
        <w:tc>
          <w:tcPr>
            <w:tcW w:w="919" w:type="dxa"/>
          </w:tcPr>
          <w:p w:rsidR="001661D7" w:rsidRPr="0036706C" w:rsidRDefault="001661D7" w:rsidP="001661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17" w:type="dxa"/>
          </w:tcPr>
          <w:p w:rsidR="001661D7" w:rsidRPr="00FE3DE8" w:rsidRDefault="001661D7" w:rsidP="001661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</w:tr>
      <w:tr w:rsidR="0036706C" w:rsidRPr="00FE3DE8" w:rsidTr="005F173B">
        <w:tc>
          <w:tcPr>
            <w:tcW w:w="828" w:type="dxa"/>
            <w:vAlign w:val="center"/>
          </w:tcPr>
          <w:p w:rsidR="0036706C" w:rsidRPr="00FD135E" w:rsidRDefault="0036706C" w:rsidP="0036706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441" w:type="dxa"/>
            <w:gridSpan w:val="3"/>
            <w:vAlign w:val="center"/>
          </w:tcPr>
          <w:p w:rsidR="0036706C" w:rsidRPr="00FD135E" w:rsidRDefault="0036706C" w:rsidP="0036706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Pr="00FE3DE8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ساعات</w:t>
            </w:r>
          </w:p>
        </w:tc>
        <w:tc>
          <w:tcPr>
            <w:tcW w:w="1894" w:type="dxa"/>
            <w:gridSpan w:val="2"/>
            <w:vAlign w:val="center"/>
          </w:tcPr>
          <w:p w:rsidR="0036706C" w:rsidRPr="00FD135E" w:rsidRDefault="0036706C" w:rsidP="0036706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677" w:type="dxa"/>
          </w:tcPr>
          <w:p w:rsidR="0036706C" w:rsidRPr="0036706C" w:rsidRDefault="0036706C" w:rsidP="0036706C">
            <w:pPr>
              <w:jc w:val="center"/>
              <w:rPr>
                <w:b/>
                <w:bCs/>
                <w:sz w:val="24"/>
                <w:szCs w:val="24"/>
              </w:rPr>
            </w:pPr>
            <w:r w:rsidRPr="0036706C">
              <w:rPr>
                <w:b/>
                <w:bCs/>
                <w:sz w:val="24"/>
                <w:szCs w:val="24"/>
                <w:rtl/>
              </w:rPr>
              <w:t>امتحان الفصل الدراسي الثاني</w:t>
            </w:r>
          </w:p>
        </w:tc>
        <w:tc>
          <w:tcPr>
            <w:tcW w:w="919" w:type="dxa"/>
          </w:tcPr>
          <w:p w:rsidR="0036706C" w:rsidRPr="00FE3DE8" w:rsidRDefault="0036706C" w:rsidP="0036706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7" w:type="dxa"/>
          </w:tcPr>
          <w:p w:rsidR="0036706C" w:rsidRPr="00FE3DE8" w:rsidRDefault="0036706C" w:rsidP="0036706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tbl>
            <w:tblPr>
              <w:bidiVisual/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5"/>
              <w:gridCol w:w="2363"/>
              <w:gridCol w:w="1200"/>
              <w:gridCol w:w="1215"/>
              <w:gridCol w:w="2988"/>
            </w:tblGrid>
            <w:tr w:rsidR="000E2394" w:rsidRPr="00AA1494" w:rsidTr="000E2394">
              <w:trPr>
                <w:trHeight w:val="1190"/>
              </w:trPr>
              <w:tc>
                <w:tcPr>
                  <w:tcW w:w="1945" w:type="dxa"/>
                </w:tcPr>
                <w:p w:rsidR="000E23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384B08">
                    <w:rPr>
                      <w:rFonts w:cs="Simplified Arabic" w:hint="cs"/>
                      <w:b/>
                      <w:bCs/>
                      <w:rtl/>
                    </w:rPr>
                    <w:t>الفصل الدراسي</w:t>
                  </w:r>
                </w:p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CA442A">
                    <w:rPr>
                      <w:rFonts w:cs="Simplified Arabic"/>
                      <w:b/>
                      <w:bCs/>
                      <w:rtl/>
                    </w:rPr>
                    <w:t>3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0 درجة</w:t>
                  </w:r>
                </w:p>
              </w:tc>
              <w:tc>
                <w:tcPr>
                  <w:tcW w:w="2363" w:type="dxa"/>
                </w:tcPr>
                <w:p w:rsidR="000E23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</w:p>
                <w:p w:rsidR="000E23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امتحان شهري نظري</w:t>
                  </w:r>
                </w:p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00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الاختبار العملي</w:t>
                  </w:r>
                </w:p>
              </w:tc>
              <w:tc>
                <w:tcPr>
                  <w:tcW w:w="1215" w:type="dxa"/>
                </w:tcPr>
                <w:p w:rsidR="000E2394" w:rsidRPr="00366984" w:rsidRDefault="000E2394" w:rsidP="000E2394">
                  <w:pPr>
                    <w:rPr>
                      <w:rFonts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 </w:t>
                  </w:r>
                  <w:r w:rsidRPr="00366984">
                    <w:rPr>
                      <w:rFonts w:cs="Simplified Arabic" w:hint="cs"/>
                      <w:sz w:val="28"/>
                      <w:szCs w:val="28"/>
                      <w:rtl/>
                    </w:rPr>
                    <w:t>الحضور</w:t>
                  </w:r>
                </w:p>
              </w:tc>
              <w:tc>
                <w:tcPr>
                  <w:tcW w:w="2988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384B08">
                    <w:rPr>
                      <w:rFonts w:cs="Simplified Arabic" w:hint="cs"/>
                      <w:b/>
                      <w:bCs/>
                      <w:rtl/>
                    </w:rPr>
                    <w:t>الامتحان النهائي</w:t>
                  </w:r>
                </w:p>
              </w:tc>
            </w:tr>
            <w:tr w:rsidR="000E2394" w:rsidRPr="00AA1494" w:rsidTr="000E2394">
              <w:trPr>
                <w:trHeight w:val="262"/>
              </w:trPr>
              <w:tc>
                <w:tcPr>
                  <w:tcW w:w="1945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تقسيم الدرجة</w:t>
                  </w:r>
                </w:p>
              </w:tc>
              <w:tc>
                <w:tcPr>
                  <w:tcW w:w="2363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1200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215" w:type="dxa"/>
                </w:tcPr>
                <w:p w:rsidR="000E2394" w:rsidRPr="00366984" w:rsidRDefault="000E2394" w:rsidP="000E2394">
                  <w:pPr>
                    <w:jc w:val="center"/>
                    <w:rPr>
                      <w:rFonts w:cs="Simplified Arabic"/>
                      <w:sz w:val="28"/>
                      <w:szCs w:val="28"/>
                      <w:rtl/>
                    </w:rPr>
                  </w:pPr>
                  <w:r w:rsidRPr="00366984">
                    <w:rPr>
                      <w:rFonts w:cs="Simplified Arabic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988" w:type="dxa"/>
                </w:tcPr>
                <w:p w:rsidR="000E2394" w:rsidRPr="00AA1494" w:rsidRDefault="000E2394" w:rsidP="000E2394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40</w:t>
                  </w:r>
                </w:p>
              </w:tc>
            </w:tr>
          </w:tbl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141179">
        <w:tc>
          <w:tcPr>
            <w:tcW w:w="3533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6043" w:type="dxa"/>
            <w:gridSpan w:val="4"/>
            <w:vAlign w:val="center"/>
          </w:tcPr>
          <w:p w:rsidR="00FD135E" w:rsidRPr="00FD135E" w:rsidRDefault="007A1383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لايوجد</w:t>
            </w:r>
          </w:p>
        </w:tc>
      </w:tr>
      <w:tr w:rsidR="00FD135E" w:rsidRPr="00FD135E" w:rsidTr="00141179">
        <w:tc>
          <w:tcPr>
            <w:tcW w:w="3533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6043" w:type="dxa"/>
            <w:gridSpan w:val="4"/>
            <w:vAlign w:val="center"/>
          </w:tcPr>
          <w:p w:rsidR="00141179" w:rsidRPr="00141179" w:rsidRDefault="00141179" w:rsidP="00141179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4117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1- فهم السينما (لوي دي جانيتي)</w:t>
            </w:r>
          </w:p>
          <w:p w:rsidR="00141179" w:rsidRPr="00141179" w:rsidRDefault="00141179" w:rsidP="00141179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4117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2-اللغة السينمائية (مارسيل مارتان) </w:t>
            </w:r>
          </w:p>
          <w:p w:rsidR="00141179" w:rsidRPr="00141179" w:rsidRDefault="00141179" w:rsidP="00141179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4117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3-الأساليب الفنية في الإنتاج السينمائي (كين دالي)</w:t>
            </w:r>
          </w:p>
          <w:p w:rsidR="00141179" w:rsidRPr="00141179" w:rsidRDefault="00141179" w:rsidP="00141179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4117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4-فنيات المونتاج الرقمي في الفيلم السينمائي (رباب عبد اللطيف)</w:t>
            </w:r>
          </w:p>
          <w:p w:rsidR="00FD135E" w:rsidRPr="005F173B" w:rsidRDefault="00141179" w:rsidP="0014117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173B">
              <w:rPr>
                <w:rFonts w:cs="Simplified Arabic" w:hint="cs"/>
                <w:b/>
                <w:bCs/>
                <w:rtl/>
                <w:lang w:bidi="ar-IQ"/>
              </w:rPr>
              <w:t>5- تقنيات مونتاج السينما والفيديو (كين دانسايجر)</w:t>
            </w:r>
          </w:p>
        </w:tc>
      </w:tr>
      <w:tr w:rsidR="00FD135E" w:rsidRPr="00FD135E" w:rsidTr="00141179">
        <w:tc>
          <w:tcPr>
            <w:tcW w:w="3533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6043" w:type="dxa"/>
            <w:gridSpan w:val="4"/>
            <w:vAlign w:val="center"/>
          </w:tcPr>
          <w:p w:rsidR="00FD135E" w:rsidRPr="00FD135E" w:rsidRDefault="0014117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المواقع الرسمية لبرامج المونتاج المستخدمة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EF2"/>
    <w:multiLevelType w:val="hybridMultilevel"/>
    <w:tmpl w:val="D21612AA"/>
    <w:lvl w:ilvl="0" w:tplc="BC602C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0E2394"/>
    <w:rsid w:val="00141179"/>
    <w:rsid w:val="001661D7"/>
    <w:rsid w:val="001C0E54"/>
    <w:rsid w:val="001E3BD8"/>
    <w:rsid w:val="0036706C"/>
    <w:rsid w:val="005F173B"/>
    <w:rsid w:val="00775D8A"/>
    <w:rsid w:val="007A1383"/>
    <w:rsid w:val="007A3889"/>
    <w:rsid w:val="0097216B"/>
    <w:rsid w:val="00A413A2"/>
    <w:rsid w:val="00B72AE1"/>
    <w:rsid w:val="00D14F2B"/>
    <w:rsid w:val="00E94EFF"/>
    <w:rsid w:val="00F43AF5"/>
    <w:rsid w:val="00FD135E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A4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4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A4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A4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cp:lastPrinted>2024-02-17T07:02:00Z</cp:lastPrinted>
  <dcterms:created xsi:type="dcterms:W3CDTF">2024-02-03T16:13:00Z</dcterms:created>
  <dcterms:modified xsi:type="dcterms:W3CDTF">2024-02-17T07:02:00Z</dcterms:modified>
</cp:coreProperties>
</file>