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6B" w:rsidRPr="0003493B" w:rsidRDefault="00E94EFF" w:rsidP="00E94EFF">
      <w:pPr>
        <w:bidi/>
        <w:jc w:val="center"/>
        <w:rPr>
          <w:rFonts w:asciiTheme="majorBidi" w:hAnsiTheme="majorBidi" w:cstheme="majorBidi"/>
          <w:b/>
          <w:bCs/>
          <w:sz w:val="28"/>
          <w:szCs w:val="28"/>
          <w:rtl/>
          <w:lang w:bidi="ar-IQ"/>
        </w:rPr>
      </w:pPr>
      <w:r w:rsidRPr="0003493B">
        <w:rPr>
          <w:rFonts w:asciiTheme="majorBidi" w:hAnsiTheme="majorBidi" w:cstheme="majorBidi"/>
          <w:b/>
          <w:bCs/>
          <w:sz w:val="28"/>
          <w:szCs w:val="28"/>
          <w:rtl/>
        </w:rPr>
        <w:t>وصف المقرر</w:t>
      </w:r>
    </w:p>
    <w:tbl>
      <w:tblPr>
        <w:tblStyle w:val="a3"/>
        <w:bidiVisual/>
        <w:tblW w:w="9752" w:type="dxa"/>
        <w:tblLayout w:type="fixed"/>
        <w:tblLook w:val="04A0" w:firstRow="1" w:lastRow="0" w:firstColumn="1" w:lastColumn="0" w:noHBand="0" w:noVBand="1"/>
      </w:tblPr>
      <w:tblGrid>
        <w:gridCol w:w="828"/>
        <w:gridCol w:w="1127"/>
        <w:gridCol w:w="85"/>
        <w:gridCol w:w="48"/>
        <w:gridCol w:w="1620"/>
        <w:gridCol w:w="942"/>
        <w:gridCol w:w="1983"/>
        <w:gridCol w:w="1557"/>
        <w:gridCol w:w="1562"/>
      </w:tblGrid>
      <w:tr w:rsidR="00FD135E" w:rsidRPr="00FD135E" w:rsidTr="00F327B0">
        <w:trPr>
          <w:trHeight w:val="395"/>
        </w:trPr>
        <w:tc>
          <w:tcPr>
            <w:tcW w:w="9752" w:type="dxa"/>
            <w:gridSpan w:val="9"/>
            <w:shd w:val="clear" w:color="auto" w:fill="C6D9F1" w:themeFill="text2" w:themeFillTint="33"/>
            <w:vAlign w:val="center"/>
          </w:tcPr>
          <w:p w:rsidR="00FD135E" w:rsidRPr="0003493B" w:rsidRDefault="0003493B" w:rsidP="004F15BB">
            <w:pPr>
              <w:bidi/>
              <w:rPr>
                <w:rFonts w:asciiTheme="majorBidi" w:hAnsiTheme="majorBidi" w:cstheme="majorBidi"/>
                <w:b/>
                <w:bCs/>
                <w:rtl/>
                <w:lang w:bidi="ar-IQ"/>
              </w:rPr>
            </w:pPr>
            <w:r>
              <w:rPr>
                <w:rFonts w:asciiTheme="majorBidi" w:hAnsiTheme="majorBidi" w:cstheme="majorBidi" w:hint="cs"/>
                <w:b/>
                <w:bCs/>
                <w:rtl/>
                <w:lang w:bidi="ar-IQ"/>
              </w:rPr>
              <w:t>1.</w:t>
            </w:r>
            <w:r w:rsidR="00E94EFF" w:rsidRPr="0003493B">
              <w:rPr>
                <w:rFonts w:asciiTheme="majorBidi" w:hAnsiTheme="majorBidi" w:cstheme="majorBidi"/>
                <w:b/>
                <w:bCs/>
                <w:rtl/>
                <w:lang w:bidi="ar-IQ"/>
              </w:rPr>
              <w:t>اسم المقرر</w:t>
            </w:r>
            <w:r w:rsidR="00F327B0">
              <w:rPr>
                <w:rFonts w:asciiTheme="majorBidi" w:hAnsiTheme="majorBidi" w:cstheme="majorBidi" w:hint="cs"/>
                <w:b/>
                <w:bCs/>
                <w:rtl/>
                <w:lang w:bidi="ar-IQ"/>
              </w:rPr>
              <w:t xml:space="preserve"> </w:t>
            </w:r>
          </w:p>
        </w:tc>
      </w:tr>
      <w:tr w:rsidR="00FD135E" w:rsidRPr="00FD135E" w:rsidTr="00F327B0">
        <w:trPr>
          <w:trHeight w:val="413"/>
        </w:trPr>
        <w:tc>
          <w:tcPr>
            <w:tcW w:w="9752" w:type="dxa"/>
            <w:gridSpan w:val="9"/>
            <w:vAlign w:val="center"/>
          </w:tcPr>
          <w:p w:rsidR="00E94EFF" w:rsidRPr="008C0171" w:rsidRDefault="004F15BB" w:rsidP="00FD135E">
            <w:pPr>
              <w:bidi/>
              <w:rPr>
                <w:rFonts w:asciiTheme="majorBidi" w:hAnsiTheme="majorBidi" w:cstheme="majorBidi"/>
                <w:b/>
                <w:bCs/>
                <w:rtl/>
                <w:lang w:bidi="ar-IQ"/>
              </w:rPr>
            </w:pPr>
            <w:r>
              <w:rPr>
                <w:rFonts w:asciiTheme="majorBidi" w:hAnsiTheme="majorBidi" w:cstheme="majorBidi" w:hint="cs"/>
                <w:b/>
                <w:bCs/>
                <w:rtl/>
                <w:lang w:bidi="ar-IQ"/>
              </w:rPr>
              <w:t xml:space="preserve">الاخراج للسينما والتلفزيون   </w:t>
            </w:r>
          </w:p>
        </w:tc>
      </w:tr>
      <w:tr w:rsidR="00FD135E" w:rsidRPr="00FD135E" w:rsidTr="00F327B0">
        <w:trPr>
          <w:trHeight w:val="467"/>
        </w:trPr>
        <w:tc>
          <w:tcPr>
            <w:tcW w:w="9752"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2. رمز المقرر</w:t>
            </w:r>
          </w:p>
        </w:tc>
      </w:tr>
      <w:tr w:rsidR="00FD135E" w:rsidRPr="00FD135E" w:rsidTr="00F327B0">
        <w:trPr>
          <w:trHeight w:val="530"/>
        </w:trPr>
        <w:tc>
          <w:tcPr>
            <w:tcW w:w="9752" w:type="dxa"/>
            <w:gridSpan w:val="9"/>
            <w:vAlign w:val="center"/>
          </w:tcPr>
          <w:p w:rsidR="00E94EFF" w:rsidRPr="00FD135E" w:rsidRDefault="00E94EFF" w:rsidP="00FD135E">
            <w:pPr>
              <w:bidi/>
              <w:rPr>
                <w:rFonts w:asciiTheme="majorBidi" w:hAnsiTheme="majorBidi" w:cstheme="majorBidi"/>
                <w:b/>
                <w:bCs/>
                <w:rtl/>
                <w:lang w:bidi="ar-IQ"/>
              </w:rPr>
            </w:pPr>
          </w:p>
        </w:tc>
      </w:tr>
      <w:tr w:rsidR="00FD135E" w:rsidRPr="00FD135E" w:rsidTr="00F327B0">
        <w:trPr>
          <w:trHeight w:val="458"/>
        </w:trPr>
        <w:tc>
          <w:tcPr>
            <w:tcW w:w="9752"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3 . الفصل / السنة</w:t>
            </w:r>
          </w:p>
        </w:tc>
      </w:tr>
      <w:tr w:rsidR="00FD135E" w:rsidRPr="00FD135E" w:rsidTr="00F327B0">
        <w:trPr>
          <w:trHeight w:val="530"/>
        </w:trPr>
        <w:tc>
          <w:tcPr>
            <w:tcW w:w="9752" w:type="dxa"/>
            <w:gridSpan w:val="9"/>
            <w:vAlign w:val="center"/>
          </w:tcPr>
          <w:p w:rsidR="00E94EFF" w:rsidRPr="00FD135E" w:rsidRDefault="00F327B0" w:rsidP="00FD135E">
            <w:pPr>
              <w:bidi/>
              <w:rPr>
                <w:rFonts w:asciiTheme="majorBidi" w:hAnsiTheme="majorBidi" w:cstheme="majorBidi"/>
                <w:b/>
                <w:bCs/>
                <w:rtl/>
                <w:lang w:bidi="ar-IQ"/>
              </w:rPr>
            </w:pPr>
            <w:r>
              <w:rPr>
                <w:rFonts w:asciiTheme="majorBidi" w:hAnsiTheme="majorBidi" w:cstheme="majorBidi" w:hint="cs"/>
                <w:b/>
                <w:bCs/>
                <w:rtl/>
                <w:lang w:bidi="ar-IQ"/>
              </w:rPr>
              <w:t>2022-2023</w:t>
            </w:r>
          </w:p>
        </w:tc>
      </w:tr>
      <w:tr w:rsidR="00FD135E" w:rsidRPr="00FD135E" w:rsidTr="00F327B0">
        <w:trPr>
          <w:trHeight w:val="440"/>
        </w:trPr>
        <w:tc>
          <w:tcPr>
            <w:tcW w:w="9752"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4. تاريخ</w:t>
            </w:r>
            <w:r w:rsidR="0003493B">
              <w:rPr>
                <w:rFonts w:asciiTheme="majorBidi" w:hAnsiTheme="majorBidi" w:cstheme="majorBidi" w:hint="cs"/>
                <w:b/>
                <w:bCs/>
                <w:rtl/>
                <w:lang w:bidi="ar-IQ"/>
              </w:rPr>
              <w:t xml:space="preserve"> </w:t>
            </w:r>
            <w:r w:rsidRPr="00FD135E">
              <w:rPr>
                <w:rFonts w:asciiTheme="majorBidi" w:hAnsiTheme="majorBidi" w:cstheme="majorBidi"/>
                <w:b/>
                <w:bCs/>
                <w:rtl/>
                <w:lang w:bidi="ar-IQ"/>
              </w:rPr>
              <w:t>إعداد هذا الوصف</w:t>
            </w:r>
          </w:p>
        </w:tc>
      </w:tr>
      <w:tr w:rsidR="00FD135E" w:rsidRPr="00FD135E" w:rsidTr="00F327B0">
        <w:trPr>
          <w:trHeight w:val="530"/>
        </w:trPr>
        <w:tc>
          <w:tcPr>
            <w:tcW w:w="9752" w:type="dxa"/>
            <w:gridSpan w:val="9"/>
            <w:vAlign w:val="center"/>
          </w:tcPr>
          <w:p w:rsidR="00E94EFF" w:rsidRPr="00FD135E" w:rsidRDefault="00F327B0" w:rsidP="004F15BB">
            <w:pPr>
              <w:bidi/>
              <w:rPr>
                <w:rFonts w:asciiTheme="majorBidi" w:hAnsiTheme="majorBidi" w:cstheme="majorBidi"/>
                <w:b/>
                <w:bCs/>
                <w:rtl/>
                <w:lang w:bidi="ar-IQ"/>
              </w:rPr>
            </w:pPr>
            <w:r>
              <w:rPr>
                <w:rFonts w:asciiTheme="majorBidi" w:hAnsiTheme="majorBidi" w:cstheme="majorBidi" w:hint="cs"/>
                <w:b/>
                <w:bCs/>
                <w:rtl/>
                <w:lang w:bidi="ar-IQ"/>
              </w:rPr>
              <w:t>16/</w:t>
            </w:r>
            <w:r w:rsidR="004F15BB">
              <w:rPr>
                <w:rFonts w:asciiTheme="majorBidi" w:hAnsiTheme="majorBidi" w:cstheme="majorBidi" w:hint="cs"/>
                <w:b/>
                <w:bCs/>
                <w:rtl/>
                <w:lang w:bidi="ar-IQ"/>
              </w:rPr>
              <w:t xml:space="preserve">10 </w:t>
            </w:r>
            <w:r>
              <w:rPr>
                <w:rFonts w:asciiTheme="majorBidi" w:hAnsiTheme="majorBidi" w:cstheme="majorBidi" w:hint="cs"/>
                <w:b/>
                <w:bCs/>
                <w:rtl/>
                <w:lang w:bidi="ar-IQ"/>
              </w:rPr>
              <w:t>/202</w:t>
            </w:r>
            <w:r w:rsidR="004F15BB">
              <w:rPr>
                <w:rFonts w:asciiTheme="majorBidi" w:hAnsiTheme="majorBidi" w:cstheme="majorBidi" w:hint="cs"/>
                <w:b/>
                <w:bCs/>
                <w:rtl/>
                <w:lang w:bidi="ar-IQ"/>
              </w:rPr>
              <w:t>3</w:t>
            </w:r>
            <w:bookmarkStart w:id="0" w:name="_GoBack"/>
            <w:bookmarkEnd w:id="0"/>
          </w:p>
        </w:tc>
      </w:tr>
      <w:tr w:rsidR="00FD135E" w:rsidRPr="00FD135E" w:rsidTr="00F327B0">
        <w:trPr>
          <w:trHeight w:val="458"/>
        </w:trPr>
        <w:tc>
          <w:tcPr>
            <w:tcW w:w="9752"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5. أشكال الحضور المتاحة</w:t>
            </w:r>
          </w:p>
        </w:tc>
      </w:tr>
      <w:tr w:rsidR="00FD135E" w:rsidRPr="00FD135E" w:rsidTr="00F327B0">
        <w:trPr>
          <w:trHeight w:val="512"/>
        </w:trPr>
        <w:tc>
          <w:tcPr>
            <w:tcW w:w="9752" w:type="dxa"/>
            <w:gridSpan w:val="9"/>
            <w:vAlign w:val="center"/>
          </w:tcPr>
          <w:p w:rsidR="00F327B0" w:rsidRDefault="00F327B0" w:rsidP="00F327B0">
            <w:pPr>
              <w:bidi/>
              <w:rPr>
                <w:rFonts w:asciiTheme="majorBidi" w:hAnsiTheme="majorBidi" w:cstheme="majorBidi"/>
                <w:b/>
                <w:bCs/>
                <w:lang w:bidi="ar-IQ"/>
              </w:rPr>
            </w:pPr>
            <w:r>
              <w:rPr>
                <w:rFonts w:asciiTheme="majorBidi" w:hAnsiTheme="majorBidi" w:cstheme="majorBidi"/>
                <w:b/>
                <w:bCs/>
                <w:rtl/>
                <w:lang w:bidi="ar-IQ"/>
              </w:rPr>
              <w:t xml:space="preserve">صفي  حضوري  مدمج </w:t>
            </w:r>
          </w:p>
          <w:p w:rsidR="00E94EFF" w:rsidRPr="00FD135E" w:rsidRDefault="00E94EFF" w:rsidP="00FD135E">
            <w:pPr>
              <w:bidi/>
              <w:rPr>
                <w:rFonts w:asciiTheme="majorBidi" w:hAnsiTheme="majorBidi" w:cstheme="majorBidi"/>
                <w:b/>
                <w:bCs/>
                <w:rtl/>
                <w:lang w:bidi="ar-IQ"/>
              </w:rPr>
            </w:pPr>
          </w:p>
        </w:tc>
      </w:tr>
      <w:tr w:rsidR="00FD135E" w:rsidRPr="00FD135E" w:rsidTr="00F327B0">
        <w:trPr>
          <w:trHeight w:val="440"/>
        </w:trPr>
        <w:tc>
          <w:tcPr>
            <w:tcW w:w="9752"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6. عدد الساعات الدراسية (الكلي) عدد</w:t>
            </w:r>
            <w:r w:rsidR="0003493B">
              <w:rPr>
                <w:rFonts w:asciiTheme="majorBidi" w:hAnsiTheme="majorBidi" w:cstheme="majorBidi" w:hint="cs"/>
                <w:b/>
                <w:bCs/>
                <w:rtl/>
                <w:lang w:bidi="ar-IQ"/>
              </w:rPr>
              <w:t xml:space="preserve"> </w:t>
            </w:r>
            <w:r w:rsidRPr="00FD135E">
              <w:rPr>
                <w:rFonts w:asciiTheme="majorBidi" w:hAnsiTheme="majorBidi" w:cstheme="majorBidi"/>
                <w:b/>
                <w:bCs/>
                <w:rtl/>
                <w:lang w:bidi="ar-IQ"/>
              </w:rPr>
              <w:t xml:space="preserve"> الوحدات (الكلي)</w:t>
            </w:r>
          </w:p>
        </w:tc>
      </w:tr>
      <w:tr w:rsidR="00FD135E" w:rsidRPr="00FD135E" w:rsidTr="00F327B0">
        <w:trPr>
          <w:trHeight w:val="440"/>
        </w:trPr>
        <w:tc>
          <w:tcPr>
            <w:tcW w:w="9752" w:type="dxa"/>
            <w:gridSpan w:val="9"/>
            <w:vAlign w:val="center"/>
          </w:tcPr>
          <w:p w:rsidR="00F327B0" w:rsidRDefault="00F327B0" w:rsidP="00F327B0">
            <w:pPr>
              <w:bidi/>
              <w:rPr>
                <w:rFonts w:asciiTheme="majorBidi" w:hAnsiTheme="majorBidi" w:cstheme="majorBidi"/>
                <w:b/>
                <w:bCs/>
                <w:lang w:bidi="ar-IQ"/>
              </w:rPr>
            </w:pPr>
            <w:r>
              <w:rPr>
                <w:rFonts w:asciiTheme="majorBidi" w:hAnsiTheme="majorBidi" w:cstheme="majorBidi"/>
                <w:b/>
                <w:bCs/>
                <w:rtl/>
                <w:lang w:bidi="ar-IQ"/>
              </w:rPr>
              <w:t xml:space="preserve">3 ساعات                       </w:t>
            </w:r>
            <w:r>
              <w:rPr>
                <w:rFonts w:asciiTheme="majorBidi" w:hAnsiTheme="majorBidi" w:cstheme="majorBidi" w:hint="cs"/>
                <w:b/>
                <w:bCs/>
                <w:rtl/>
                <w:lang w:bidi="ar-IQ"/>
              </w:rPr>
              <w:t xml:space="preserve">1 نظري / 2 عملي </w:t>
            </w:r>
          </w:p>
          <w:p w:rsidR="00E94EFF" w:rsidRPr="00FD135E" w:rsidRDefault="00E94EFF" w:rsidP="00FD135E">
            <w:pPr>
              <w:bidi/>
              <w:rPr>
                <w:rFonts w:asciiTheme="majorBidi" w:hAnsiTheme="majorBidi" w:cstheme="majorBidi"/>
                <w:b/>
                <w:bCs/>
                <w:rtl/>
                <w:lang w:bidi="ar-IQ"/>
              </w:rPr>
            </w:pPr>
          </w:p>
        </w:tc>
      </w:tr>
      <w:tr w:rsidR="00FD135E" w:rsidRPr="00FD135E" w:rsidTr="00F327B0">
        <w:trPr>
          <w:trHeight w:val="530"/>
        </w:trPr>
        <w:tc>
          <w:tcPr>
            <w:tcW w:w="9752" w:type="dxa"/>
            <w:gridSpan w:val="9"/>
            <w:shd w:val="clear" w:color="auto" w:fill="C6D9F1" w:themeFill="text2" w:themeFillTint="33"/>
            <w:vAlign w:val="center"/>
          </w:tcPr>
          <w:p w:rsidR="00E94EFF" w:rsidRPr="00FD135E" w:rsidRDefault="00E94EFF" w:rsidP="00FD135E">
            <w:pPr>
              <w:bidi/>
              <w:rPr>
                <w:rFonts w:asciiTheme="majorBidi" w:hAnsiTheme="majorBidi" w:cstheme="majorBidi"/>
                <w:b/>
                <w:bCs/>
                <w:rtl/>
                <w:lang w:bidi="ar-IQ"/>
              </w:rPr>
            </w:pPr>
            <w:r w:rsidRPr="00FD135E">
              <w:rPr>
                <w:rFonts w:asciiTheme="majorBidi" w:hAnsiTheme="majorBidi" w:cstheme="majorBidi"/>
                <w:b/>
                <w:bCs/>
                <w:rtl/>
                <w:lang w:bidi="ar-IQ"/>
              </w:rPr>
              <w:t>7. اسم مسؤول المقرر الدراسي ( اذا اكثر من اسم يذكر)</w:t>
            </w:r>
          </w:p>
        </w:tc>
      </w:tr>
      <w:tr w:rsidR="00FD135E" w:rsidRPr="00FD135E" w:rsidTr="00F327B0">
        <w:trPr>
          <w:trHeight w:val="440"/>
        </w:trPr>
        <w:tc>
          <w:tcPr>
            <w:tcW w:w="9752" w:type="dxa"/>
            <w:gridSpan w:val="9"/>
            <w:vAlign w:val="center"/>
          </w:tcPr>
          <w:p w:rsidR="00E94EFF" w:rsidRPr="00FD135E" w:rsidRDefault="00F327B0" w:rsidP="00F327B0">
            <w:pPr>
              <w:bidi/>
              <w:rPr>
                <w:rFonts w:asciiTheme="majorBidi" w:hAnsiTheme="majorBidi" w:cstheme="majorBidi"/>
                <w:b/>
                <w:bCs/>
                <w:rtl/>
                <w:lang w:bidi="ar-IQ"/>
              </w:rPr>
            </w:pPr>
            <w:r>
              <w:rPr>
                <w:rFonts w:asciiTheme="majorBidi" w:hAnsiTheme="majorBidi" w:cstheme="majorBidi"/>
                <w:b/>
                <w:bCs/>
                <w:rtl/>
                <w:lang w:bidi="ar-IQ"/>
              </w:rPr>
              <w:t xml:space="preserve">الاسم:               </w:t>
            </w:r>
            <w:r w:rsidR="00E94EFF" w:rsidRPr="00FD135E">
              <w:rPr>
                <w:rFonts w:asciiTheme="majorBidi" w:hAnsiTheme="majorBidi" w:cstheme="majorBidi"/>
                <w:b/>
                <w:bCs/>
                <w:rtl/>
                <w:lang w:bidi="ar-IQ"/>
              </w:rPr>
              <w:t xml:space="preserve"> </w:t>
            </w:r>
            <w:r w:rsidRPr="00F327B0">
              <w:rPr>
                <w:rFonts w:asciiTheme="majorBidi" w:hAnsiTheme="majorBidi" w:cstheme="majorBidi"/>
                <w:b/>
                <w:bCs/>
                <w:rtl/>
                <w:lang w:bidi="ar-IQ"/>
              </w:rPr>
              <w:t>حسين طالب جسام</w:t>
            </w:r>
            <w:r>
              <w:rPr>
                <w:rFonts w:cs="Simplified Arabic"/>
                <w:b/>
                <w:bCs/>
                <w:sz w:val="32"/>
                <w:szCs w:val="32"/>
                <w:rtl/>
              </w:rPr>
              <w:t xml:space="preserve">  </w:t>
            </w:r>
            <w:r w:rsidR="00E94EFF" w:rsidRPr="00FD135E">
              <w:rPr>
                <w:rFonts w:asciiTheme="majorBidi" w:hAnsiTheme="majorBidi" w:cstheme="majorBidi"/>
                <w:b/>
                <w:bCs/>
                <w:rtl/>
                <w:lang w:bidi="ar-IQ"/>
              </w:rPr>
              <w:t xml:space="preserve">          الايميل:</w:t>
            </w:r>
            <w:r>
              <w:rPr>
                <w:rFonts w:asciiTheme="majorBidi" w:hAnsiTheme="majorBidi" w:cstheme="majorBidi" w:hint="cs"/>
                <w:b/>
                <w:bCs/>
                <w:rtl/>
                <w:lang w:bidi="ar-IQ"/>
              </w:rPr>
              <w:t xml:space="preserve"> </w:t>
            </w:r>
            <w:hyperlink r:id="rId6" w:history="1">
              <w:r w:rsidRPr="001A2D75">
                <w:rPr>
                  <w:rStyle w:val="Hyperlink"/>
                  <w:rFonts w:cs="Simplified Arabic"/>
                  <w:b/>
                  <w:bCs/>
                  <w:sz w:val="32"/>
                  <w:szCs w:val="32"/>
                  <w:lang w:bidi="ar-IQ"/>
                </w:rPr>
                <w:t>Husseintalib400@gmail.com</w:t>
              </w:r>
            </w:hyperlink>
          </w:p>
        </w:tc>
      </w:tr>
      <w:tr w:rsidR="00FD135E" w:rsidRPr="00FD135E" w:rsidTr="00F327B0">
        <w:trPr>
          <w:trHeight w:val="440"/>
        </w:trPr>
        <w:tc>
          <w:tcPr>
            <w:tcW w:w="9752" w:type="dxa"/>
            <w:gridSpan w:val="9"/>
            <w:shd w:val="clear" w:color="auto" w:fill="C6D9F1" w:themeFill="text2" w:themeFillTint="33"/>
            <w:vAlign w:val="center"/>
          </w:tcPr>
          <w:p w:rsidR="00E94EFF" w:rsidRPr="00FD135E" w:rsidRDefault="000C38C3" w:rsidP="00FD135E">
            <w:pPr>
              <w:bidi/>
              <w:rPr>
                <w:rFonts w:asciiTheme="majorBidi" w:hAnsiTheme="majorBidi" w:cstheme="majorBidi"/>
                <w:b/>
                <w:bCs/>
                <w:rtl/>
                <w:lang w:bidi="ar-IQ"/>
              </w:rPr>
            </w:pPr>
            <w:r w:rsidRPr="00FD135E">
              <w:rPr>
                <w:rFonts w:asciiTheme="majorBidi" w:hAnsiTheme="majorBidi" w:cstheme="majorBidi"/>
                <w:b/>
                <w:bCs/>
                <w:rtl/>
                <w:lang w:bidi="ar-IQ"/>
              </w:rPr>
              <w:t xml:space="preserve">8. </w:t>
            </w:r>
            <w:r w:rsidR="00E94EFF" w:rsidRPr="00FD135E">
              <w:rPr>
                <w:rFonts w:asciiTheme="majorBidi" w:hAnsiTheme="majorBidi" w:cstheme="majorBidi"/>
                <w:b/>
                <w:bCs/>
                <w:rtl/>
                <w:lang w:bidi="ar-IQ"/>
              </w:rPr>
              <w:t>اهداف المقرر</w:t>
            </w:r>
          </w:p>
        </w:tc>
      </w:tr>
      <w:tr w:rsidR="00FD135E" w:rsidRPr="00FD135E" w:rsidTr="00F327B0">
        <w:tc>
          <w:tcPr>
            <w:tcW w:w="2088" w:type="dxa"/>
            <w:gridSpan w:val="4"/>
            <w:vAlign w:val="center"/>
          </w:tcPr>
          <w:p w:rsidR="000C38C3" w:rsidRPr="00FD135E" w:rsidRDefault="000C38C3"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اهداف المادة الدراسية</w:t>
            </w:r>
          </w:p>
          <w:p w:rsidR="000C38C3" w:rsidRPr="00FD135E" w:rsidRDefault="000C38C3" w:rsidP="00FD135E">
            <w:pPr>
              <w:pStyle w:val="a4"/>
              <w:spacing w:before="0" w:beforeAutospacing="0" w:afterAutospacing="0"/>
              <w:rPr>
                <w:rFonts w:asciiTheme="majorBidi" w:hAnsiTheme="majorBidi" w:cstheme="majorBidi"/>
                <w:b/>
                <w:bCs/>
                <w:sz w:val="22"/>
                <w:szCs w:val="22"/>
              </w:rPr>
            </w:pPr>
          </w:p>
          <w:p w:rsidR="000C38C3" w:rsidRPr="00FD135E" w:rsidRDefault="000C38C3" w:rsidP="00FD135E">
            <w:pPr>
              <w:pStyle w:val="a4"/>
              <w:tabs>
                <w:tab w:val="left" w:pos="1770"/>
              </w:tabs>
              <w:bidi/>
              <w:spacing w:before="0" w:beforeAutospacing="0" w:afterAutospacing="0"/>
              <w:rPr>
                <w:rFonts w:asciiTheme="majorBidi" w:hAnsiTheme="majorBidi" w:cstheme="majorBidi"/>
                <w:b/>
                <w:bCs/>
                <w:sz w:val="22"/>
                <w:szCs w:val="22"/>
                <w:rtl/>
                <w:lang w:bidi="ar-IQ"/>
              </w:rPr>
            </w:pPr>
          </w:p>
          <w:p w:rsidR="000C38C3" w:rsidRPr="00FD135E" w:rsidRDefault="000C38C3" w:rsidP="00FD135E">
            <w:pPr>
              <w:pStyle w:val="a4"/>
              <w:tabs>
                <w:tab w:val="left" w:pos="1770"/>
              </w:tabs>
              <w:bidi/>
              <w:spacing w:before="0" w:beforeAutospacing="0" w:afterAutospacing="0"/>
              <w:rPr>
                <w:rFonts w:asciiTheme="majorBidi" w:hAnsiTheme="majorBidi" w:cstheme="majorBidi"/>
                <w:b/>
                <w:bCs/>
                <w:sz w:val="22"/>
                <w:szCs w:val="22"/>
                <w:rtl/>
                <w:lang w:bidi="ar-IQ"/>
              </w:rPr>
            </w:pPr>
          </w:p>
        </w:tc>
        <w:tc>
          <w:tcPr>
            <w:tcW w:w="7664" w:type="dxa"/>
            <w:gridSpan w:val="5"/>
            <w:vAlign w:val="center"/>
          </w:tcPr>
          <w:p w:rsidR="000C38C3" w:rsidRPr="00F327B0" w:rsidRDefault="00F327B0" w:rsidP="00FD135E">
            <w:pPr>
              <w:bidi/>
              <w:rPr>
                <w:rFonts w:asciiTheme="majorBidi" w:hAnsiTheme="majorBidi" w:cstheme="majorBidi"/>
                <w:b/>
                <w:bCs/>
                <w:rtl/>
                <w:lang w:bidi="ar-IQ"/>
              </w:rPr>
            </w:pPr>
            <w:r w:rsidRPr="00F327B0">
              <w:rPr>
                <w:rFonts w:asciiTheme="majorBidi" w:hAnsiTheme="majorBidi" w:cstheme="majorBidi"/>
                <w:b/>
                <w:bCs/>
                <w:rtl/>
                <w:lang w:bidi="ar-IQ"/>
              </w:rPr>
              <w:t>اكساب الطلبة معارف ومهارات واتجاهات في تعلم اساسيات بناء المشهد السينمائي والتلفزيوني وان يكون قادرا على تحرير المشهد اخراجيا واكسابه مهارات قواعد ترکیب مشهد الحركة في الاعمال الدرامية من خلال العمل على اخراج افلام قصيرة</w:t>
            </w:r>
          </w:p>
          <w:p w:rsidR="000C38C3" w:rsidRPr="00FD135E" w:rsidRDefault="000C38C3" w:rsidP="00FD135E">
            <w:pPr>
              <w:pStyle w:val="a4"/>
              <w:tabs>
                <w:tab w:val="left" w:pos="1770"/>
              </w:tabs>
              <w:bidi/>
              <w:spacing w:before="0" w:beforeAutospacing="0" w:afterAutospacing="0"/>
              <w:rPr>
                <w:rFonts w:asciiTheme="majorBidi" w:hAnsiTheme="majorBidi" w:cstheme="majorBidi"/>
                <w:b/>
                <w:bCs/>
                <w:sz w:val="22"/>
                <w:szCs w:val="22"/>
                <w:rtl/>
                <w:lang w:bidi="ar-IQ"/>
              </w:rPr>
            </w:pPr>
          </w:p>
        </w:tc>
      </w:tr>
      <w:tr w:rsidR="00FD135E" w:rsidRPr="00FD135E" w:rsidTr="00F327B0">
        <w:trPr>
          <w:trHeight w:val="458"/>
        </w:trPr>
        <w:tc>
          <w:tcPr>
            <w:tcW w:w="9752" w:type="dxa"/>
            <w:gridSpan w:val="9"/>
            <w:shd w:val="clear" w:color="auto" w:fill="C6D9F1" w:themeFill="text2" w:themeFillTint="33"/>
            <w:vAlign w:val="center"/>
          </w:tcPr>
          <w:p w:rsidR="000C38C3" w:rsidRPr="00FD135E" w:rsidRDefault="000C38C3" w:rsidP="00FD135E">
            <w:pPr>
              <w:bidi/>
              <w:rPr>
                <w:rFonts w:asciiTheme="majorBidi" w:hAnsiTheme="majorBidi" w:cstheme="majorBidi"/>
                <w:b/>
                <w:bCs/>
                <w:rtl/>
                <w:lang w:bidi="ar-IQ"/>
              </w:rPr>
            </w:pPr>
            <w:r w:rsidRPr="00FD135E">
              <w:rPr>
                <w:rFonts w:asciiTheme="majorBidi" w:hAnsiTheme="majorBidi" w:cstheme="majorBidi"/>
                <w:b/>
                <w:bCs/>
                <w:rtl/>
                <w:lang w:bidi="ar-IQ"/>
              </w:rPr>
              <w:t>ااستراتيجيات التعليم والتعلم</w:t>
            </w:r>
          </w:p>
        </w:tc>
      </w:tr>
      <w:tr w:rsidR="00FD135E" w:rsidRPr="00FD135E" w:rsidTr="00F327B0">
        <w:tc>
          <w:tcPr>
            <w:tcW w:w="2040" w:type="dxa"/>
            <w:gridSpan w:val="3"/>
            <w:vAlign w:val="center"/>
          </w:tcPr>
          <w:p w:rsidR="001E3BD8" w:rsidRPr="00FD135E" w:rsidRDefault="001E3BD8" w:rsidP="00FD135E">
            <w:pPr>
              <w:tabs>
                <w:tab w:val="left" w:pos="2205"/>
              </w:tabs>
              <w:bidi/>
              <w:rPr>
                <w:rFonts w:asciiTheme="majorBidi" w:hAnsiTheme="majorBidi" w:cstheme="majorBidi"/>
                <w:b/>
                <w:bCs/>
                <w:rtl/>
                <w:lang w:bidi="ar-IQ"/>
              </w:rPr>
            </w:pPr>
            <w:r w:rsidRPr="00FD135E">
              <w:rPr>
                <w:rFonts w:asciiTheme="majorBidi" w:hAnsiTheme="majorBidi" w:cstheme="majorBidi"/>
                <w:b/>
                <w:bCs/>
                <w:rtl/>
                <w:lang w:bidi="ar-IQ"/>
              </w:rPr>
              <w:t>الاستراتيجية</w:t>
            </w:r>
          </w:p>
          <w:p w:rsidR="001E3BD8" w:rsidRPr="00FD135E" w:rsidRDefault="001E3BD8" w:rsidP="00FD135E">
            <w:pPr>
              <w:tabs>
                <w:tab w:val="left" w:pos="2205"/>
              </w:tabs>
              <w:bidi/>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b/>
                <w:bCs/>
                <w:rtl/>
                <w:lang w:bidi="ar-IQ"/>
              </w:rPr>
            </w:pPr>
          </w:p>
          <w:p w:rsidR="001E3BD8" w:rsidRPr="00FD135E" w:rsidRDefault="001E3BD8" w:rsidP="00FD135E">
            <w:pPr>
              <w:tabs>
                <w:tab w:val="left" w:pos="2205"/>
              </w:tabs>
              <w:bidi/>
              <w:rPr>
                <w:rFonts w:asciiTheme="majorBidi" w:hAnsiTheme="majorBidi" w:cstheme="majorBidi"/>
                <w:b/>
                <w:bCs/>
                <w:rtl/>
                <w:lang w:bidi="ar-IQ"/>
              </w:rPr>
            </w:pPr>
          </w:p>
        </w:tc>
        <w:tc>
          <w:tcPr>
            <w:tcW w:w="7712" w:type="dxa"/>
            <w:gridSpan w:val="6"/>
            <w:vAlign w:val="center"/>
          </w:tcPr>
          <w:p w:rsidR="00F327B0" w:rsidRDefault="00F327B0" w:rsidP="00F327B0">
            <w:pPr>
              <w:tabs>
                <w:tab w:val="left" w:pos="2205"/>
              </w:tabs>
              <w:bidi/>
              <w:rPr>
                <w:rFonts w:asciiTheme="majorBidi" w:hAnsiTheme="majorBidi" w:cstheme="majorBidi"/>
                <w:b/>
                <w:bCs/>
                <w:lang w:bidi="ar-IQ"/>
              </w:rPr>
            </w:pPr>
          </w:p>
          <w:p w:rsidR="00F327B0" w:rsidRDefault="00F327B0" w:rsidP="00F327B0">
            <w:pPr>
              <w:jc w:val="right"/>
              <w:rPr>
                <w:rFonts w:asciiTheme="majorBidi" w:hAnsiTheme="majorBidi" w:cstheme="majorBidi"/>
                <w:b/>
                <w:bCs/>
                <w:rtl/>
                <w:lang w:bidi="ar-IQ"/>
              </w:rPr>
            </w:pPr>
            <w:r>
              <w:rPr>
                <w:rFonts w:asciiTheme="majorBidi" w:hAnsiTheme="majorBidi" w:cstheme="majorBidi"/>
                <w:b/>
                <w:bCs/>
                <w:lang w:bidi="ar-IQ"/>
              </w:rPr>
              <w:tab/>
            </w:r>
            <w:r>
              <w:rPr>
                <w:rFonts w:asciiTheme="majorBidi" w:hAnsiTheme="majorBidi" w:cs="Times New Roman"/>
                <w:b/>
                <w:bCs/>
                <w:rtl/>
                <w:lang w:bidi="ar-IQ"/>
              </w:rPr>
              <w:t>طريقة الالقاء (المحاضرة</w:t>
            </w:r>
            <w:r>
              <w:rPr>
                <w:rFonts w:asciiTheme="majorBidi" w:hAnsiTheme="majorBidi" w:cstheme="majorBidi"/>
                <w:b/>
                <w:bCs/>
                <w:lang w:bidi="ar-IQ"/>
              </w:rPr>
              <w:t xml:space="preserve">)                        </w:t>
            </w:r>
          </w:p>
          <w:p w:rsidR="00F327B0" w:rsidRDefault="00F327B0" w:rsidP="00F327B0">
            <w:pPr>
              <w:jc w:val="right"/>
              <w:rPr>
                <w:rFonts w:asciiTheme="majorBidi" w:hAnsiTheme="majorBidi" w:cstheme="majorBidi"/>
                <w:b/>
                <w:bCs/>
                <w:rtl/>
                <w:lang w:bidi="ar-IQ"/>
              </w:rPr>
            </w:pPr>
            <w:r>
              <w:rPr>
                <w:rFonts w:asciiTheme="majorBidi" w:hAnsiTheme="majorBidi" w:cstheme="majorBidi"/>
                <w:b/>
                <w:bCs/>
                <w:lang w:bidi="ar-IQ"/>
              </w:rPr>
              <w:tab/>
            </w:r>
            <w:r>
              <w:rPr>
                <w:rFonts w:asciiTheme="majorBidi" w:hAnsiTheme="majorBidi" w:cs="Times New Roman"/>
                <w:b/>
                <w:bCs/>
                <w:rtl/>
                <w:lang w:bidi="ar-IQ"/>
              </w:rPr>
              <w:t>طريقة الحوار</w:t>
            </w:r>
            <w:r>
              <w:rPr>
                <w:rFonts w:asciiTheme="majorBidi" w:hAnsiTheme="majorBidi" w:cstheme="majorBidi"/>
                <w:b/>
                <w:bCs/>
                <w:rtl/>
                <w:lang w:bidi="ar-IQ"/>
              </w:rPr>
              <w:t xml:space="preserve"> </w:t>
            </w:r>
          </w:p>
          <w:p w:rsidR="001E3BD8" w:rsidRPr="00FD135E" w:rsidRDefault="00F327B0" w:rsidP="00F327B0">
            <w:pPr>
              <w:jc w:val="right"/>
              <w:rPr>
                <w:rFonts w:asciiTheme="majorBidi" w:hAnsiTheme="majorBidi" w:cstheme="majorBidi"/>
                <w:b/>
                <w:bCs/>
                <w:rtl/>
                <w:lang w:bidi="ar-IQ"/>
              </w:rPr>
            </w:pPr>
            <w:r>
              <w:rPr>
                <w:rFonts w:asciiTheme="majorBidi" w:hAnsiTheme="majorBidi" w:cstheme="majorBidi"/>
                <w:b/>
                <w:bCs/>
                <w:lang w:bidi="ar-IQ"/>
              </w:rPr>
              <w:tab/>
            </w:r>
            <w:r>
              <w:rPr>
                <w:rFonts w:asciiTheme="majorBidi" w:hAnsiTheme="majorBidi" w:cs="Times New Roman"/>
                <w:b/>
                <w:bCs/>
                <w:rtl/>
                <w:lang w:bidi="ar-IQ"/>
              </w:rPr>
              <w:t>طريقة المناقشة</w:t>
            </w:r>
          </w:p>
        </w:tc>
      </w:tr>
      <w:tr w:rsidR="00FD135E" w:rsidRPr="00FD135E" w:rsidTr="00F327B0">
        <w:trPr>
          <w:trHeight w:val="413"/>
        </w:trPr>
        <w:tc>
          <w:tcPr>
            <w:tcW w:w="9752" w:type="dxa"/>
            <w:gridSpan w:val="9"/>
            <w:shd w:val="clear" w:color="auto" w:fill="C6D9F1" w:themeFill="text2" w:themeFillTint="33"/>
            <w:vAlign w:val="center"/>
          </w:tcPr>
          <w:p w:rsidR="00E94EFF" w:rsidRPr="00FD135E" w:rsidRDefault="001E3BD8"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rPr>
              <w:t>10.  بنية المقرر</w:t>
            </w:r>
          </w:p>
        </w:tc>
      </w:tr>
      <w:tr w:rsidR="00FD135E" w:rsidRPr="00FD135E" w:rsidTr="00187D9F">
        <w:trPr>
          <w:trHeight w:val="440"/>
        </w:trPr>
        <w:tc>
          <w:tcPr>
            <w:tcW w:w="828" w:type="dxa"/>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rPr>
              <w:t>الأسبوع</w:t>
            </w:r>
          </w:p>
        </w:tc>
        <w:tc>
          <w:tcPr>
            <w:tcW w:w="1127" w:type="dxa"/>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lang w:bidi="ar-IQ"/>
              </w:rPr>
              <w:t>الساعات</w:t>
            </w:r>
          </w:p>
        </w:tc>
        <w:tc>
          <w:tcPr>
            <w:tcW w:w="2695" w:type="dxa"/>
            <w:gridSpan w:val="4"/>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rPr>
              <w:t>مخرجات التعلم المطلوبة</w:t>
            </w:r>
          </w:p>
        </w:tc>
        <w:tc>
          <w:tcPr>
            <w:tcW w:w="1983" w:type="dxa"/>
            <w:shd w:val="clear" w:color="auto" w:fill="95B3D7" w:themeFill="accent1" w:themeFillTint="99"/>
            <w:vAlign w:val="center"/>
          </w:tcPr>
          <w:p w:rsidR="001E3BD8" w:rsidRPr="00FD135E" w:rsidRDefault="001E3BD8" w:rsidP="00FD135E">
            <w:pPr>
              <w:bidi/>
              <w:jc w:val="center"/>
              <w:rPr>
                <w:rFonts w:asciiTheme="majorBidi" w:hAnsiTheme="majorBidi" w:cstheme="majorBidi"/>
                <w:b/>
                <w:bCs/>
                <w:rtl/>
                <w:lang w:bidi="ar-IQ"/>
              </w:rPr>
            </w:pPr>
            <w:r w:rsidRPr="00FD135E">
              <w:rPr>
                <w:rFonts w:asciiTheme="majorBidi" w:hAnsiTheme="majorBidi" w:cstheme="majorBidi"/>
                <w:b/>
                <w:bCs/>
                <w:rtl/>
                <w:lang w:bidi="ar-IQ"/>
              </w:rPr>
              <w:t>اسم الوحدة او الموضوع</w:t>
            </w:r>
          </w:p>
        </w:tc>
        <w:tc>
          <w:tcPr>
            <w:tcW w:w="1557" w:type="dxa"/>
            <w:shd w:val="clear" w:color="auto" w:fill="95B3D7" w:themeFill="accent1" w:themeFillTint="99"/>
            <w:vAlign w:val="bottom"/>
          </w:tcPr>
          <w:p w:rsidR="001E3BD8" w:rsidRPr="00FD135E" w:rsidRDefault="00FD135E" w:rsidP="00FD135E">
            <w:pPr>
              <w:pStyle w:val="a4"/>
              <w:bidi/>
              <w:spacing w:before="0" w:beforeAutospacing="0" w:afterAutospacing="0"/>
              <w:jc w:val="center"/>
              <w:rPr>
                <w:rFonts w:asciiTheme="majorBidi" w:hAnsiTheme="majorBidi" w:cstheme="majorBidi"/>
                <w:b/>
                <w:bCs/>
                <w:sz w:val="22"/>
                <w:szCs w:val="22"/>
                <w:rtl/>
              </w:rPr>
            </w:pPr>
            <w:r>
              <w:rPr>
                <w:rFonts w:asciiTheme="majorBidi" w:hAnsiTheme="majorBidi" w:cstheme="majorBidi" w:hint="cs"/>
                <w:b/>
                <w:bCs/>
                <w:sz w:val="22"/>
                <w:szCs w:val="22"/>
                <w:rtl/>
              </w:rPr>
              <w:t>طريقة التعليم</w:t>
            </w:r>
          </w:p>
        </w:tc>
        <w:tc>
          <w:tcPr>
            <w:tcW w:w="1562" w:type="dxa"/>
            <w:shd w:val="clear" w:color="auto" w:fill="95B3D7" w:themeFill="accent1" w:themeFillTint="99"/>
            <w:vAlign w:val="bottom"/>
          </w:tcPr>
          <w:p w:rsidR="001E3BD8" w:rsidRPr="00FD135E" w:rsidRDefault="001E3BD8" w:rsidP="00FD135E">
            <w:pPr>
              <w:pStyle w:val="a4"/>
              <w:bidi/>
              <w:spacing w:before="0" w:beforeAutospacing="0" w:afterAutospacing="0"/>
              <w:jc w:val="center"/>
              <w:rPr>
                <w:rFonts w:asciiTheme="majorBidi" w:hAnsiTheme="majorBidi" w:cstheme="majorBidi"/>
                <w:b/>
                <w:bCs/>
                <w:sz w:val="22"/>
                <w:szCs w:val="22"/>
                <w:rtl/>
              </w:rPr>
            </w:pPr>
            <w:r w:rsidRPr="00FD135E">
              <w:rPr>
                <w:rFonts w:asciiTheme="majorBidi" w:hAnsiTheme="majorBidi" w:cstheme="majorBidi"/>
                <w:b/>
                <w:bCs/>
                <w:sz w:val="22"/>
                <w:szCs w:val="22"/>
                <w:rtl/>
              </w:rPr>
              <w:t>طريقة التقييم</w:t>
            </w:r>
          </w:p>
        </w:tc>
      </w:tr>
      <w:tr w:rsidR="00187D9F" w:rsidRPr="00FD135E" w:rsidTr="00187D9F">
        <w:tc>
          <w:tcPr>
            <w:tcW w:w="828" w:type="dxa"/>
            <w:vAlign w:val="center"/>
          </w:tcPr>
          <w:p w:rsidR="00187D9F" w:rsidRPr="00FD135E" w:rsidRDefault="00187D9F" w:rsidP="00FD135E">
            <w:pPr>
              <w:bidi/>
              <w:rPr>
                <w:rFonts w:asciiTheme="majorBidi" w:hAnsiTheme="majorBidi" w:cstheme="majorBidi"/>
                <w:b/>
                <w:bCs/>
                <w:rtl/>
                <w:lang w:bidi="ar-IQ"/>
              </w:rPr>
            </w:pPr>
            <w:r w:rsidRPr="00FD135E">
              <w:rPr>
                <w:rFonts w:asciiTheme="majorBidi" w:hAnsiTheme="majorBidi" w:cstheme="majorBidi"/>
                <w:b/>
                <w:bCs/>
                <w:rtl/>
                <w:lang w:bidi="ar-IQ"/>
              </w:rPr>
              <w:t>1</w:t>
            </w:r>
          </w:p>
        </w:tc>
        <w:tc>
          <w:tcPr>
            <w:tcW w:w="1127" w:type="dxa"/>
            <w:vAlign w:val="center"/>
          </w:tcPr>
          <w:p w:rsidR="00187D9F" w:rsidRPr="00FD135E" w:rsidRDefault="00187D9F" w:rsidP="00F327B0">
            <w:pPr>
              <w:bidi/>
              <w:jc w:val="center"/>
              <w:rPr>
                <w:rFonts w:asciiTheme="majorBidi" w:hAnsiTheme="majorBidi" w:cstheme="majorBidi"/>
                <w:b/>
                <w:bCs/>
                <w:rtl/>
                <w:lang w:bidi="ar-IQ"/>
              </w:rPr>
            </w:pPr>
            <w:r>
              <w:rPr>
                <w:rFonts w:asciiTheme="majorBidi" w:hAnsiTheme="majorBidi" w:cstheme="majorBidi" w:hint="cs"/>
                <w:b/>
                <w:bCs/>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محاضرة نظرية مع الامثلة </w:t>
            </w:r>
          </w:p>
        </w:tc>
        <w:tc>
          <w:tcPr>
            <w:tcW w:w="1983" w:type="dxa"/>
          </w:tcPr>
          <w:p w:rsidR="00187D9F" w:rsidRDefault="00187D9F" w:rsidP="009330A2">
            <w:pPr>
              <w:bidi/>
              <w:rPr>
                <w:b/>
                <w:bCs/>
                <w:sz w:val="24"/>
                <w:szCs w:val="24"/>
                <w:lang w:bidi="ar-IQ"/>
              </w:rPr>
            </w:pPr>
            <w:r>
              <w:rPr>
                <w:rFonts w:hint="cs"/>
                <w:b/>
                <w:bCs/>
                <w:rtl/>
                <w:lang w:bidi="ar-IQ"/>
              </w:rPr>
              <w:t>مفهوم الاخراج السينمائي والتلفزيوني</w:t>
            </w:r>
          </w:p>
        </w:tc>
        <w:tc>
          <w:tcPr>
            <w:tcW w:w="1557" w:type="dxa"/>
            <w:vAlign w:val="center"/>
          </w:tcPr>
          <w:p w:rsidR="00187D9F" w:rsidRDefault="00187D9F">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w:t>
            </w:r>
          </w:p>
        </w:tc>
        <w:tc>
          <w:tcPr>
            <w:tcW w:w="1562" w:type="dxa"/>
            <w:vAlign w:val="center"/>
          </w:tcPr>
          <w:p w:rsidR="00187D9F" w:rsidRDefault="00187D9F">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bidi/>
              <w:rPr>
                <w:rFonts w:asciiTheme="majorBidi" w:hAnsiTheme="majorBidi" w:cstheme="majorBidi"/>
                <w:b/>
                <w:bCs/>
                <w:rtl/>
                <w:lang w:bidi="ar-IQ"/>
              </w:rPr>
            </w:pPr>
            <w:r w:rsidRPr="00FD135E">
              <w:rPr>
                <w:rFonts w:asciiTheme="majorBidi" w:hAnsiTheme="majorBidi" w:cstheme="majorBidi"/>
                <w:b/>
                <w:bCs/>
                <w:rtl/>
                <w:lang w:bidi="ar-IQ"/>
              </w:rPr>
              <w:t>2</w:t>
            </w:r>
          </w:p>
        </w:tc>
        <w:tc>
          <w:tcPr>
            <w:tcW w:w="1127" w:type="dxa"/>
            <w:vAlign w:val="center"/>
          </w:tcPr>
          <w:p w:rsidR="00187D9F" w:rsidRPr="00FD135E" w:rsidRDefault="00187D9F" w:rsidP="00F327B0">
            <w:pPr>
              <w:bidi/>
              <w:jc w:val="center"/>
              <w:rPr>
                <w:rFonts w:asciiTheme="majorBidi" w:hAnsiTheme="majorBidi" w:cstheme="majorBidi"/>
                <w:b/>
                <w:bCs/>
                <w:rtl/>
                <w:lang w:bidi="ar-IQ"/>
              </w:rPr>
            </w:pPr>
            <w:r>
              <w:rPr>
                <w:rFonts w:asciiTheme="majorBidi" w:hAnsiTheme="majorBidi" w:cstheme="majorBidi" w:hint="cs"/>
                <w:b/>
                <w:bCs/>
                <w:rtl/>
                <w:lang w:bidi="ar-IQ"/>
              </w:rPr>
              <w:t>3</w:t>
            </w:r>
          </w:p>
        </w:tc>
        <w:tc>
          <w:tcPr>
            <w:tcW w:w="2695" w:type="dxa"/>
            <w:gridSpan w:val="4"/>
          </w:tcPr>
          <w:p w:rsidR="00187D9F" w:rsidRDefault="00187D9F" w:rsidP="009330A2">
            <w:pPr>
              <w:bidi/>
              <w:jc w:val="center"/>
              <w:rPr>
                <w:b/>
                <w:bCs/>
                <w:sz w:val="24"/>
                <w:szCs w:val="24"/>
              </w:rPr>
            </w:pPr>
            <w:r>
              <w:rPr>
                <w:rFonts w:hint="cs"/>
                <w:b/>
                <w:bCs/>
                <w:rtl/>
              </w:rPr>
              <w:t>عرض تقديمي لاهم المخرجين واساليبهم</w:t>
            </w:r>
          </w:p>
        </w:tc>
        <w:tc>
          <w:tcPr>
            <w:tcW w:w="1983" w:type="dxa"/>
          </w:tcPr>
          <w:p w:rsidR="00187D9F" w:rsidRDefault="00187D9F" w:rsidP="009330A2">
            <w:pPr>
              <w:bidi/>
              <w:rPr>
                <w:b/>
                <w:bCs/>
                <w:sz w:val="24"/>
                <w:szCs w:val="24"/>
                <w:lang w:bidi="ar-IQ"/>
              </w:rPr>
            </w:pPr>
            <w:r>
              <w:rPr>
                <w:rFonts w:hint="cs"/>
                <w:b/>
                <w:bCs/>
                <w:rtl/>
                <w:lang w:bidi="ar-IQ"/>
              </w:rPr>
              <w:t xml:space="preserve">من هو المخرج </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562"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bidi/>
              <w:rPr>
                <w:rFonts w:asciiTheme="majorBidi" w:hAnsiTheme="majorBidi" w:cstheme="majorBidi"/>
                <w:b/>
                <w:bCs/>
                <w:rtl/>
                <w:lang w:bidi="ar-IQ"/>
              </w:rPr>
            </w:pPr>
            <w:r w:rsidRPr="00FD135E">
              <w:rPr>
                <w:rFonts w:asciiTheme="majorBidi" w:hAnsiTheme="majorBidi" w:cstheme="majorBidi"/>
                <w:b/>
                <w:bCs/>
                <w:rtl/>
                <w:lang w:bidi="ar-IQ"/>
              </w:rPr>
              <w:lastRenderedPageBreak/>
              <w:t>3</w:t>
            </w:r>
          </w:p>
        </w:tc>
        <w:tc>
          <w:tcPr>
            <w:tcW w:w="1127" w:type="dxa"/>
            <w:vAlign w:val="center"/>
          </w:tcPr>
          <w:p w:rsidR="00187D9F" w:rsidRPr="00FD135E" w:rsidRDefault="00187D9F" w:rsidP="00F327B0">
            <w:pPr>
              <w:bidi/>
              <w:jc w:val="center"/>
              <w:rPr>
                <w:rFonts w:asciiTheme="majorBidi" w:hAnsiTheme="majorBidi" w:cstheme="majorBidi"/>
                <w:b/>
                <w:bCs/>
                <w:rtl/>
                <w:lang w:bidi="ar-IQ"/>
              </w:rPr>
            </w:pPr>
            <w:r>
              <w:rPr>
                <w:rFonts w:asciiTheme="majorBidi" w:hAnsiTheme="majorBidi" w:cstheme="majorBidi" w:hint="cs"/>
                <w:b/>
                <w:bCs/>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التعرف على ادوات المخرج وطريقة التعامل معها </w:t>
            </w:r>
          </w:p>
        </w:tc>
        <w:tc>
          <w:tcPr>
            <w:tcW w:w="1983" w:type="dxa"/>
          </w:tcPr>
          <w:p w:rsidR="00187D9F" w:rsidRDefault="00187D9F" w:rsidP="009330A2">
            <w:pPr>
              <w:bidi/>
              <w:rPr>
                <w:b/>
                <w:bCs/>
                <w:sz w:val="24"/>
                <w:szCs w:val="24"/>
              </w:rPr>
            </w:pPr>
            <w:r>
              <w:rPr>
                <w:rFonts w:hint="cs"/>
                <w:b/>
                <w:bCs/>
                <w:rtl/>
              </w:rPr>
              <w:t xml:space="preserve">ادوت المخرج السينمائي </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4</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تناول مجموعة من المناهج الاخراجية</w:t>
            </w:r>
          </w:p>
        </w:tc>
        <w:tc>
          <w:tcPr>
            <w:tcW w:w="1983" w:type="dxa"/>
          </w:tcPr>
          <w:p w:rsidR="00187D9F" w:rsidRDefault="00187D9F" w:rsidP="009330A2">
            <w:pPr>
              <w:bidi/>
              <w:rPr>
                <w:b/>
                <w:bCs/>
                <w:sz w:val="24"/>
                <w:szCs w:val="24"/>
              </w:rPr>
            </w:pPr>
            <w:r>
              <w:rPr>
                <w:rFonts w:hint="cs"/>
                <w:b/>
                <w:bCs/>
                <w:rtl/>
              </w:rPr>
              <w:t>المناهج الاخراجية واتجاهاتها</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(المحاضرة</w:t>
            </w:r>
            <w:r>
              <w:rPr>
                <w:rtl/>
                <w:lang w:bidi="ar-IQ"/>
              </w:rPr>
              <w:t xml:space="preserve"> </w:t>
            </w:r>
            <w:r>
              <w:rPr>
                <w:rFonts w:ascii="Cambria" w:hAnsi="Cambria" w:cs="Times New Roman"/>
                <w:color w:val="000000"/>
                <w:sz w:val="28"/>
                <w:szCs w:val="28"/>
                <w:rtl/>
                <w:lang w:bidi="ar-IQ"/>
              </w:rPr>
              <w:t xml:space="preserve">الالقاء ) </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5</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ورشة عملية</w:t>
            </w:r>
          </w:p>
        </w:tc>
        <w:tc>
          <w:tcPr>
            <w:tcW w:w="1983" w:type="dxa"/>
          </w:tcPr>
          <w:p w:rsidR="00187D9F" w:rsidRDefault="00187D9F" w:rsidP="009330A2">
            <w:pPr>
              <w:bidi/>
              <w:rPr>
                <w:b/>
                <w:bCs/>
                <w:sz w:val="24"/>
                <w:szCs w:val="24"/>
              </w:rPr>
            </w:pPr>
            <w:r>
              <w:rPr>
                <w:rFonts w:hint="cs"/>
                <w:b/>
                <w:bCs/>
                <w:rtl/>
              </w:rPr>
              <w:t xml:space="preserve">تفسير الشخصيات  </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562"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6</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محاضرة نظرية </w:t>
            </w:r>
          </w:p>
        </w:tc>
        <w:tc>
          <w:tcPr>
            <w:tcW w:w="1983" w:type="dxa"/>
          </w:tcPr>
          <w:p w:rsidR="00187D9F" w:rsidRDefault="00187D9F" w:rsidP="009330A2">
            <w:pPr>
              <w:tabs>
                <w:tab w:val="left" w:pos="225"/>
              </w:tabs>
              <w:bidi/>
              <w:rPr>
                <w:b/>
                <w:bCs/>
              </w:rPr>
            </w:pPr>
            <w:r>
              <w:rPr>
                <w:rFonts w:hint="cs"/>
                <w:b/>
                <w:bCs/>
                <w:rtl/>
              </w:rPr>
              <w:t xml:space="preserve">تجسيد المتخيل </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7</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مشاهدة فيلم سينمائي تطبيقي</w:t>
            </w:r>
          </w:p>
        </w:tc>
        <w:tc>
          <w:tcPr>
            <w:tcW w:w="1983" w:type="dxa"/>
          </w:tcPr>
          <w:p w:rsidR="00187D9F" w:rsidRDefault="00187D9F" w:rsidP="009330A2">
            <w:pPr>
              <w:bidi/>
              <w:rPr>
                <w:b/>
                <w:bCs/>
                <w:sz w:val="24"/>
                <w:szCs w:val="24"/>
              </w:rPr>
            </w:pPr>
            <w:r>
              <w:rPr>
                <w:rFonts w:hint="cs"/>
                <w:b/>
                <w:bCs/>
                <w:rtl/>
              </w:rPr>
              <w:t xml:space="preserve">ورشة مشاهدة عملية  </w:t>
            </w:r>
          </w:p>
        </w:tc>
        <w:tc>
          <w:tcPr>
            <w:tcW w:w="1557" w:type="dxa"/>
            <w:vAlign w:val="center"/>
          </w:tcPr>
          <w:p w:rsidR="00187D9F" w:rsidRDefault="00187D9F">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562" w:type="dxa"/>
            <w:vAlign w:val="center"/>
          </w:tcPr>
          <w:p w:rsidR="00187D9F" w:rsidRDefault="00187D9F">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8</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التعرف على سيناريوهات اعمال متعددة</w:t>
            </w:r>
          </w:p>
        </w:tc>
        <w:tc>
          <w:tcPr>
            <w:tcW w:w="1983" w:type="dxa"/>
          </w:tcPr>
          <w:p w:rsidR="00187D9F" w:rsidRDefault="00187D9F" w:rsidP="009330A2">
            <w:pPr>
              <w:bidi/>
              <w:rPr>
                <w:b/>
                <w:bCs/>
                <w:sz w:val="24"/>
                <w:szCs w:val="24"/>
              </w:rPr>
            </w:pPr>
            <w:r>
              <w:rPr>
                <w:rFonts w:hint="cs"/>
                <w:b/>
                <w:bCs/>
                <w:sz w:val="24"/>
                <w:szCs w:val="24"/>
                <w:rtl/>
              </w:rPr>
              <w:t xml:space="preserve">امتحان </w:t>
            </w:r>
          </w:p>
        </w:tc>
        <w:tc>
          <w:tcPr>
            <w:tcW w:w="1557" w:type="dxa"/>
            <w:vAlign w:val="center"/>
          </w:tcPr>
          <w:p w:rsidR="00187D9F" w:rsidRDefault="00187D9F">
            <w:pPr>
              <w:autoSpaceDE w:val="0"/>
              <w:autoSpaceDN w:val="0"/>
              <w:adjustRightInd w:val="0"/>
              <w:jc w:val="center"/>
              <w:rPr>
                <w:rFonts w:ascii="Cambria" w:hAnsi="Cambria" w:cs="Times New Roman"/>
                <w:color w:val="000000"/>
                <w:sz w:val="28"/>
                <w:szCs w:val="28"/>
                <w:lang w:bidi="ar-IQ"/>
              </w:rPr>
            </w:pPr>
          </w:p>
        </w:tc>
        <w:tc>
          <w:tcPr>
            <w:tcW w:w="1562" w:type="dxa"/>
            <w:vAlign w:val="center"/>
          </w:tcPr>
          <w:p w:rsidR="00187D9F" w:rsidRDefault="00187D9F">
            <w:pPr>
              <w:autoSpaceDE w:val="0"/>
              <w:autoSpaceDN w:val="0"/>
              <w:adjustRightInd w:val="0"/>
              <w:jc w:val="center"/>
              <w:rPr>
                <w:rFonts w:ascii="Cambria" w:hAnsi="Cambria" w:cs="Times New Roman"/>
                <w:color w:val="000000"/>
                <w:sz w:val="28"/>
                <w:szCs w:val="28"/>
                <w:lang w:bidi="ar-IQ"/>
              </w:rPr>
            </w:pP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9</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تطبيق عملي داخل القاعة </w:t>
            </w:r>
          </w:p>
        </w:tc>
        <w:tc>
          <w:tcPr>
            <w:tcW w:w="1983" w:type="dxa"/>
          </w:tcPr>
          <w:p w:rsidR="00187D9F" w:rsidRDefault="00187D9F" w:rsidP="009330A2">
            <w:pPr>
              <w:bidi/>
              <w:rPr>
                <w:b/>
                <w:bCs/>
                <w:sz w:val="24"/>
                <w:szCs w:val="24"/>
              </w:rPr>
            </w:pPr>
            <w:r>
              <w:rPr>
                <w:rFonts w:hint="cs"/>
                <w:b/>
                <w:bCs/>
                <w:rtl/>
              </w:rPr>
              <w:t xml:space="preserve">البناء الدرامي </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10</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ورشة عملية لبناء مجموعة احداث</w:t>
            </w:r>
          </w:p>
        </w:tc>
        <w:tc>
          <w:tcPr>
            <w:tcW w:w="1983" w:type="dxa"/>
          </w:tcPr>
          <w:p w:rsidR="00187D9F" w:rsidRDefault="00187D9F" w:rsidP="009330A2">
            <w:pPr>
              <w:bidi/>
              <w:rPr>
                <w:b/>
                <w:bCs/>
                <w:sz w:val="24"/>
                <w:szCs w:val="24"/>
              </w:rPr>
            </w:pPr>
            <w:r>
              <w:rPr>
                <w:rFonts w:hint="cs"/>
                <w:b/>
                <w:bCs/>
                <w:rtl/>
              </w:rPr>
              <w:t>البداية والوسط والنهاية</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562"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التعبير بالوجوه</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11</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ورشة عملية </w:t>
            </w:r>
          </w:p>
        </w:tc>
        <w:tc>
          <w:tcPr>
            <w:tcW w:w="1983" w:type="dxa"/>
          </w:tcPr>
          <w:p w:rsidR="00187D9F" w:rsidRDefault="00187D9F" w:rsidP="009330A2">
            <w:pPr>
              <w:bidi/>
              <w:rPr>
                <w:b/>
                <w:bCs/>
                <w:sz w:val="24"/>
                <w:szCs w:val="24"/>
              </w:rPr>
            </w:pPr>
            <w:r>
              <w:rPr>
                <w:rFonts w:hint="cs"/>
                <w:b/>
                <w:bCs/>
                <w:rtl/>
              </w:rPr>
              <w:t>عناصر بناء الفعل الدرامي</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(محاضرة )</w:t>
            </w:r>
          </w:p>
        </w:tc>
        <w:tc>
          <w:tcPr>
            <w:tcW w:w="1562"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12</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رسم لوح قصصي </w:t>
            </w:r>
          </w:p>
        </w:tc>
        <w:tc>
          <w:tcPr>
            <w:tcW w:w="1983" w:type="dxa"/>
          </w:tcPr>
          <w:p w:rsidR="00187D9F" w:rsidRDefault="00187D9F" w:rsidP="009330A2">
            <w:pPr>
              <w:tabs>
                <w:tab w:val="left" w:pos="315"/>
              </w:tabs>
              <w:bidi/>
              <w:rPr>
                <w:b/>
                <w:bCs/>
                <w:sz w:val="24"/>
                <w:szCs w:val="24"/>
              </w:rPr>
            </w:pPr>
            <w:r>
              <w:rPr>
                <w:rFonts w:hint="cs"/>
                <w:b/>
                <w:bCs/>
                <w:rtl/>
              </w:rPr>
              <w:t xml:space="preserve">وجهات النظر </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562" w:type="dxa"/>
          </w:tcPr>
          <w:p w:rsidR="00187D9F" w:rsidRDefault="00187D9F" w:rsidP="00F327B0">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13</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انجاز عمل مرئي متضمن القواعد السابقة</w:t>
            </w:r>
          </w:p>
        </w:tc>
        <w:tc>
          <w:tcPr>
            <w:tcW w:w="1983" w:type="dxa"/>
          </w:tcPr>
          <w:p w:rsidR="00187D9F" w:rsidRDefault="00187D9F" w:rsidP="009330A2">
            <w:pPr>
              <w:bidi/>
              <w:rPr>
                <w:b/>
                <w:bCs/>
                <w:sz w:val="24"/>
                <w:szCs w:val="24"/>
              </w:rPr>
            </w:pPr>
            <w:r>
              <w:rPr>
                <w:rFonts w:hint="cs"/>
                <w:b/>
                <w:bCs/>
                <w:rtl/>
              </w:rPr>
              <w:t xml:space="preserve">الكشف الموقعي واللوح القصصي </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562"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14</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تطبيق عملي حول موضوع درامي</w:t>
            </w:r>
          </w:p>
        </w:tc>
        <w:tc>
          <w:tcPr>
            <w:tcW w:w="1983" w:type="dxa"/>
          </w:tcPr>
          <w:p w:rsidR="00187D9F" w:rsidRDefault="00187D9F" w:rsidP="009330A2">
            <w:pPr>
              <w:bidi/>
              <w:rPr>
                <w:b/>
                <w:bCs/>
                <w:sz w:val="24"/>
                <w:szCs w:val="24"/>
              </w:rPr>
            </w:pPr>
            <w:r>
              <w:rPr>
                <w:rFonts w:hint="cs"/>
                <w:b/>
                <w:bCs/>
                <w:rtl/>
              </w:rPr>
              <w:t xml:space="preserve">تطبيق عملي </w:t>
            </w:r>
          </w:p>
        </w:tc>
        <w:tc>
          <w:tcPr>
            <w:tcW w:w="1557" w:type="dxa"/>
            <w:vAlign w:val="center"/>
          </w:tcPr>
          <w:p w:rsidR="00187D9F" w:rsidRDefault="00187D9F">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15</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محاضرة نظرية </w:t>
            </w:r>
          </w:p>
        </w:tc>
        <w:tc>
          <w:tcPr>
            <w:tcW w:w="1983" w:type="dxa"/>
          </w:tcPr>
          <w:p w:rsidR="00187D9F" w:rsidRDefault="00187D9F" w:rsidP="009330A2">
            <w:pPr>
              <w:bidi/>
              <w:rPr>
                <w:b/>
                <w:bCs/>
                <w:sz w:val="24"/>
                <w:szCs w:val="24"/>
              </w:rPr>
            </w:pPr>
            <w:r>
              <w:rPr>
                <w:rFonts w:hint="cs"/>
                <w:b/>
                <w:bCs/>
                <w:rtl/>
              </w:rPr>
              <w:t xml:space="preserve">وجهات النظر </w:t>
            </w:r>
          </w:p>
        </w:tc>
        <w:tc>
          <w:tcPr>
            <w:tcW w:w="1557" w:type="dxa"/>
            <w:vAlign w:val="center"/>
          </w:tcPr>
          <w:p w:rsidR="00187D9F" w:rsidRDefault="00187D9F">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16</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تطبيق عملي </w:t>
            </w:r>
          </w:p>
        </w:tc>
        <w:tc>
          <w:tcPr>
            <w:tcW w:w="1983" w:type="dxa"/>
          </w:tcPr>
          <w:p w:rsidR="00187D9F" w:rsidRDefault="00187D9F" w:rsidP="009330A2">
            <w:pPr>
              <w:tabs>
                <w:tab w:val="left" w:pos="894"/>
              </w:tabs>
              <w:bidi/>
              <w:rPr>
                <w:b/>
                <w:bCs/>
                <w:sz w:val="24"/>
                <w:szCs w:val="24"/>
              </w:rPr>
            </w:pPr>
            <w:r>
              <w:rPr>
                <w:rFonts w:hint="cs"/>
                <w:b/>
                <w:bCs/>
                <w:rtl/>
              </w:rPr>
              <w:t xml:space="preserve">الرؤية الاخراجية </w:t>
            </w:r>
          </w:p>
        </w:tc>
        <w:tc>
          <w:tcPr>
            <w:tcW w:w="1557" w:type="dxa"/>
            <w:vAlign w:val="center"/>
          </w:tcPr>
          <w:p w:rsidR="00187D9F" w:rsidRDefault="00187D9F">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17</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تطبيق عملي لتوظيف العدسات </w:t>
            </w:r>
          </w:p>
        </w:tc>
        <w:tc>
          <w:tcPr>
            <w:tcW w:w="1983" w:type="dxa"/>
          </w:tcPr>
          <w:p w:rsidR="00187D9F" w:rsidRDefault="00187D9F" w:rsidP="009330A2">
            <w:pPr>
              <w:bidi/>
              <w:rPr>
                <w:b/>
                <w:bCs/>
                <w:sz w:val="24"/>
                <w:szCs w:val="24"/>
              </w:rPr>
            </w:pPr>
            <w:r>
              <w:rPr>
                <w:rFonts w:hint="cs"/>
                <w:b/>
                <w:bCs/>
                <w:rtl/>
              </w:rPr>
              <w:t>الدور التعبيري للاضاءة</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18</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lang w:bidi="ar-IQ"/>
              </w:rPr>
            </w:pPr>
            <w:r>
              <w:rPr>
                <w:rFonts w:hint="cs"/>
                <w:b/>
                <w:bCs/>
                <w:rtl/>
                <w:lang w:bidi="ar-IQ"/>
              </w:rPr>
              <w:t xml:space="preserve">تطبيق عملي لحركات الكاميرا </w:t>
            </w:r>
          </w:p>
        </w:tc>
        <w:tc>
          <w:tcPr>
            <w:tcW w:w="1983" w:type="dxa"/>
          </w:tcPr>
          <w:p w:rsidR="00187D9F" w:rsidRDefault="00187D9F" w:rsidP="009330A2">
            <w:pPr>
              <w:bidi/>
              <w:rPr>
                <w:b/>
                <w:bCs/>
                <w:sz w:val="24"/>
                <w:szCs w:val="24"/>
              </w:rPr>
            </w:pPr>
            <w:r>
              <w:rPr>
                <w:rFonts w:hint="cs"/>
                <w:b/>
                <w:bCs/>
                <w:rtl/>
              </w:rPr>
              <w:t>توظيف العدسات</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19</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مشاهدة فيلم سينمائي تطبيقي </w:t>
            </w:r>
          </w:p>
        </w:tc>
        <w:tc>
          <w:tcPr>
            <w:tcW w:w="1983" w:type="dxa"/>
          </w:tcPr>
          <w:p w:rsidR="00187D9F" w:rsidRDefault="00187D9F" w:rsidP="009330A2">
            <w:pPr>
              <w:tabs>
                <w:tab w:val="left" w:pos="369"/>
              </w:tabs>
              <w:bidi/>
              <w:rPr>
                <w:b/>
                <w:bCs/>
                <w:sz w:val="24"/>
                <w:szCs w:val="24"/>
              </w:rPr>
            </w:pPr>
            <w:r>
              <w:rPr>
                <w:rFonts w:hint="cs"/>
                <w:b/>
                <w:bCs/>
                <w:rtl/>
              </w:rPr>
              <w:t>توظيف حركات الكاميرا</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(المحاضرة</w:t>
            </w:r>
            <w:r>
              <w:rPr>
                <w:rtl/>
                <w:lang w:bidi="ar-IQ"/>
              </w:rPr>
              <w:t xml:space="preserve"> </w:t>
            </w:r>
            <w:r>
              <w:rPr>
                <w:rFonts w:ascii="Cambria" w:hAnsi="Cambria" w:cs="Times New Roman"/>
                <w:color w:val="000000"/>
                <w:sz w:val="28"/>
                <w:szCs w:val="28"/>
                <w:rtl/>
                <w:lang w:bidi="ar-IQ"/>
              </w:rPr>
              <w:t xml:space="preserve">الالقاء ) </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20</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تطبيق عملي </w:t>
            </w:r>
          </w:p>
        </w:tc>
        <w:tc>
          <w:tcPr>
            <w:tcW w:w="1983" w:type="dxa"/>
          </w:tcPr>
          <w:p w:rsidR="00187D9F" w:rsidRDefault="00187D9F" w:rsidP="009330A2">
            <w:pPr>
              <w:tabs>
                <w:tab w:val="left" w:pos="564"/>
              </w:tabs>
              <w:bidi/>
              <w:rPr>
                <w:b/>
                <w:bCs/>
                <w:sz w:val="24"/>
                <w:szCs w:val="24"/>
              </w:rPr>
            </w:pPr>
            <w:r>
              <w:rPr>
                <w:rFonts w:hint="cs"/>
                <w:b/>
                <w:bCs/>
                <w:rtl/>
              </w:rPr>
              <w:t xml:space="preserve">مشاهدة </w:t>
            </w:r>
          </w:p>
        </w:tc>
        <w:tc>
          <w:tcPr>
            <w:tcW w:w="1557" w:type="dxa"/>
          </w:tcPr>
          <w:p w:rsidR="00187D9F" w:rsidRDefault="00187D9F">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21</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تصوير مشاهد قصيرة متضمنة للقواعد السابقة </w:t>
            </w:r>
          </w:p>
        </w:tc>
        <w:tc>
          <w:tcPr>
            <w:tcW w:w="1983" w:type="dxa"/>
          </w:tcPr>
          <w:p w:rsidR="00187D9F" w:rsidRDefault="00187D9F" w:rsidP="009330A2">
            <w:pPr>
              <w:bidi/>
              <w:rPr>
                <w:b/>
                <w:bCs/>
                <w:sz w:val="24"/>
                <w:szCs w:val="24"/>
              </w:rPr>
            </w:pPr>
            <w:r>
              <w:rPr>
                <w:rFonts w:hint="cs"/>
                <w:b/>
                <w:bCs/>
                <w:sz w:val="24"/>
                <w:szCs w:val="24"/>
                <w:rtl/>
              </w:rPr>
              <w:t>امتحان</w:t>
            </w:r>
          </w:p>
        </w:tc>
        <w:tc>
          <w:tcPr>
            <w:tcW w:w="1557" w:type="dxa"/>
          </w:tcPr>
          <w:p w:rsidR="00187D9F" w:rsidRDefault="00187D9F">
            <w:pPr>
              <w:bidi/>
              <w:jc w:val="center"/>
              <w:rPr>
                <w:b/>
                <w:bCs/>
                <w:sz w:val="24"/>
                <w:szCs w:val="24"/>
              </w:rPr>
            </w:pPr>
          </w:p>
        </w:tc>
        <w:tc>
          <w:tcPr>
            <w:tcW w:w="1562" w:type="dxa"/>
          </w:tcPr>
          <w:p w:rsidR="00187D9F" w:rsidRPr="00FD135E" w:rsidRDefault="00187D9F" w:rsidP="001E3BD8">
            <w:pPr>
              <w:pStyle w:val="a4"/>
              <w:bidi/>
              <w:spacing w:before="0" w:beforeAutospacing="0" w:afterAutospacing="0"/>
              <w:rPr>
                <w:rFonts w:asciiTheme="majorBidi" w:hAnsiTheme="majorBidi" w:cstheme="majorBidi"/>
                <w:b/>
                <w:bCs/>
                <w:sz w:val="22"/>
                <w:szCs w:val="22"/>
                <w:rtl/>
                <w:lang w:bidi="ar-IQ"/>
              </w:rPr>
            </w:pP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22</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مشاهدة الفروقات الاخراجية لمجموعة اعمال </w:t>
            </w:r>
          </w:p>
        </w:tc>
        <w:tc>
          <w:tcPr>
            <w:tcW w:w="1983" w:type="dxa"/>
          </w:tcPr>
          <w:p w:rsidR="00187D9F" w:rsidRDefault="00187D9F" w:rsidP="009330A2">
            <w:pPr>
              <w:bidi/>
              <w:rPr>
                <w:b/>
                <w:bCs/>
                <w:sz w:val="24"/>
                <w:szCs w:val="24"/>
              </w:rPr>
            </w:pPr>
            <w:r>
              <w:rPr>
                <w:rFonts w:hint="cs"/>
                <w:b/>
                <w:bCs/>
                <w:rtl/>
              </w:rPr>
              <w:t xml:space="preserve">بيلوغرافيا الفيلم </w:t>
            </w:r>
          </w:p>
        </w:tc>
        <w:tc>
          <w:tcPr>
            <w:tcW w:w="1557" w:type="dxa"/>
            <w:vAlign w:val="center"/>
          </w:tcPr>
          <w:p w:rsidR="00187D9F" w:rsidRDefault="00187D9F">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23</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مشاهدة الفروقات الاخراجية لمجموعة اعمال</w:t>
            </w:r>
          </w:p>
        </w:tc>
        <w:tc>
          <w:tcPr>
            <w:tcW w:w="1983" w:type="dxa"/>
          </w:tcPr>
          <w:p w:rsidR="00187D9F" w:rsidRDefault="00187D9F" w:rsidP="009330A2">
            <w:pPr>
              <w:bidi/>
              <w:rPr>
                <w:b/>
                <w:bCs/>
                <w:sz w:val="24"/>
                <w:szCs w:val="24"/>
              </w:rPr>
            </w:pPr>
            <w:r>
              <w:rPr>
                <w:rFonts w:hint="cs"/>
                <w:b/>
                <w:bCs/>
                <w:rtl/>
              </w:rPr>
              <w:t xml:space="preserve">انجاز عمل مرئي </w:t>
            </w:r>
          </w:p>
        </w:tc>
        <w:tc>
          <w:tcPr>
            <w:tcW w:w="1557" w:type="dxa"/>
            <w:vAlign w:val="center"/>
          </w:tcPr>
          <w:p w:rsidR="00187D9F" w:rsidRDefault="00187D9F">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24</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مشاهدة الفروقات الاخراجية لمجموعة اعمال</w:t>
            </w:r>
          </w:p>
        </w:tc>
        <w:tc>
          <w:tcPr>
            <w:tcW w:w="1983" w:type="dxa"/>
          </w:tcPr>
          <w:p w:rsidR="00187D9F" w:rsidRDefault="00187D9F" w:rsidP="009330A2">
            <w:pPr>
              <w:bidi/>
              <w:rPr>
                <w:b/>
                <w:bCs/>
                <w:sz w:val="24"/>
                <w:szCs w:val="24"/>
              </w:rPr>
            </w:pPr>
            <w:r>
              <w:rPr>
                <w:rFonts w:hint="cs"/>
                <w:b/>
                <w:bCs/>
                <w:rtl/>
              </w:rPr>
              <w:t>المقارنة بين المسلسلة والفيلم الروائي</w:t>
            </w:r>
          </w:p>
        </w:tc>
        <w:tc>
          <w:tcPr>
            <w:tcW w:w="1557" w:type="dxa"/>
            <w:vAlign w:val="center"/>
          </w:tcPr>
          <w:p w:rsidR="00187D9F" w:rsidRDefault="00187D9F">
            <w:pPr>
              <w:tabs>
                <w:tab w:val="left" w:pos="642"/>
              </w:tabs>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lastRenderedPageBreak/>
              <w:t>25</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مشاهدة الفروقات الاخراجية لمجموعة اعمال </w:t>
            </w:r>
          </w:p>
        </w:tc>
        <w:tc>
          <w:tcPr>
            <w:tcW w:w="1983" w:type="dxa"/>
          </w:tcPr>
          <w:p w:rsidR="00187D9F" w:rsidRDefault="00187D9F" w:rsidP="009330A2">
            <w:pPr>
              <w:tabs>
                <w:tab w:val="left" w:pos="894"/>
              </w:tabs>
              <w:bidi/>
              <w:rPr>
                <w:b/>
                <w:bCs/>
                <w:sz w:val="24"/>
                <w:szCs w:val="24"/>
              </w:rPr>
            </w:pPr>
            <w:r>
              <w:rPr>
                <w:rFonts w:hint="cs"/>
                <w:b/>
                <w:bCs/>
                <w:rtl/>
              </w:rPr>
              <w:t>المقارنة بين الفيلم الروائي والفيلم القصير</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 )</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26</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مشاهدة الفروقات الاخراجية لمجموعة اعمال</w:t>
            </w:r>
          </w:p>
        </w:tc>
        <w:tc>
          <w:tcPr>
            <w:tcW w:w="1983" w:type="dxa"/>
          </w:tcPr>
          <w:p w:rsidR="00187D9F" w:rsidRDefault="00187D9F" w:rsidP="009330A2">
            <w:pPr>
              <w:bidi/>
              <w:rPr>
                <w:b/>
                <w:bCs/>
                <w:sz w:val="24"/>
                <w:szCs w:val="24"/>
              </w:rPr>
            </w:pPr>
            <w:r>
              <w:rPr>
                <w:rFonts w:hint="cs"/>
                <w:b/>
                <w:bCs/>
                <w:rtl/>
              </w:rPr>
              <w:t>المقارنة بين الفيلم القصير والاعلان</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الالقاء (المحاضرة)</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27</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مشاهدة الفروقات الاخراجية لمجموعة اعمال</w:t>
            </w:r>
          </w:p>
        </w:tc>
        <w:tc>
          <w:tcPr>
            <w:tcW w:w="1983" w:type="dxa"/>
            <w:vAlign w:val="center"/>
          </w:tcPr>
          <w:p w:rsidR="00187D9F" w:rsidRPr="00FD135E" w:rsidRDefault="00187D9F" w:rsidP="009330A2">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 xml:space="preserve">قائمة المخرج </w:t>
            </w:r>
          </w:p>
        </w:tc>
        <w:tc>
          <w:tcPr>
            <w:tcW w:w="1557" w:type="dxa"/>
          </w:tcPr>
          <w:p w:rsidR="00187D9F" w:rsidRDefault="00187D9F">
            <w:pPr>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(المحاضرة</w:t>
            </w:r>
            <w:r>
              <w:rPr>
                <w:rtl/>
                <w:lang w:bidi="ar-IQ"/>
              </w:rPr>
              <w:t xml:space="preserve"> </w:t>
            </w:r>
            <w:r>
              <w:rPr>
                <w:rFonts w:ascii="Cambria" w:hAnsi="Cambria" w:cs="Times New Roman"/>
                <w:color w:val="000000"/>
                <w:sz w:val="28"/>
                <w:szCs w:val="28"/>
                <w:rtl/>
                <w:lang w:bidi="ar-IQ"/>
              </w:rPr>
              <w:t xml:space="preserve">الالقاء ) </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28</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 xml:space="preserve">مشاهدة الفروقات الاخراجية لمجموعة اعمال </w:t>
            </w:r>
          </w:p>
        </w:tc>
        <w:tc>
          <w:tcPr>
            <w:tcW w:w="1983" w:type="dxa"/>
            <w:vAlign w:val="center"/>
          </w:tcPr>
          <w:p w:rsidR="00187D9F" w:rsidRPr="00FD135E" w:rsidRDefault="00187D9F" w:rsidP="009330A2">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 xml:space="preserve">مشاهدة </w:t>
            </w:r>
          </w:p>
        </w:tc>
        <w:tc>
          <w:tcPr>
            <w:tcW w:w="1557" w:type="dxa"/>
          </w:tcPr>
          <w:p w:rsidR="00187D9F" w:rsidRDefault="00187D9F">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المناقشة</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29</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مشاهدة الفروقات الاخراجية لمجموعة اعمال</w:t>
            </w:r>
          </w:p>
        </w:tc>
        <w:tc>
          <w:tcPr>
            <w:tcW w:w="1983" w:type="dxa"/>
            <w:vAlign w:val="center"/>
          </w:tcPr>
          <w:p w:rsidR="00187D9F" w:rsidRPr="00FD135E" w:rsidRDefault="00187D9F" w:rsidP="009330A2">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 xml:space="preserve">امتحان </w:t>
            </w:r>
          </w:p>
        </w:tc>
        <w:tc>
          <w:tcPr>
            <w:tcW w:w="1557" w:type="dxa"/>
          </w:tcPr>
          <w:p w:rsidR="00187D9F" w:rsidRDefault="00187D9F">
            <w:pPr>
              <w:bidi/>
              <w:jc w:val="center"/>
              <w:rPr>
                <w:b/>
                <w:bCs/>
                <w:sz w:val="24"/>
                <w:szCs w:val="24"/>
              </w:rPr>
            </w:pPr>
          </w:p>
        </w:tc>
        <w:tc>
          <w:tcPr>
            <w:tcW w:w="1562" w:type="dxa"/>
          </w:tcPr>
          <w:p w:rsidR="00187D9F" w:rsidRPr="00FD135E" w:rsidRDefault="00187D9F" w:rsidP="001E3BD8">
            <w:pPr>
              <w:pStyle w:val="a4"/>
              <w:bidi/>
              <w:spacing w:before="0" w:beforeAutospacing="0" w:afterAutospacing="0"/>
              <w:rPr>
                <w:rFonts w:asciiTheme="majorBidi" w:hAnsiTheme="majorBidi" w:cstheme="majorBidi"/>
                <w:b/>
                <w:bCs/>
                <w:sz w:val="22"/>
                <w:szCs w:val="22"/>
                <w:rtl/>
                <w:lang w:bidi="ar-IQ"/>
              </w:rPr>
            </w:pPr>
          </w:p>
        </w:tc>
      </w:tr>
      <w:tr w:rsidR="00187D9F" w:rsidRPr="00FD135E" w:rsidTr="00187D9F">
        <w:tc>
          <w:tcPr>
            <w:tcW w:w="828" w:type="dxa"/>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30</w:t>
            </w:r>
          </w:p>
        </w:tc>
        <w:tc>
          <w:tcPr>
            <w:tcW w:w="1127" w:type="dxa"/>
            <w:vAlign w:val="center"/>
          </w:tcPr>
          <w:p w:rsidR="00187D9F" w:rsidRPr="00FD135E" w:rsidRDefault="00187D9F" w:rsidP="00F327B0">
            <w:pPr>
              <w:pStyle w:val="a4"/>
              <w:bidi/>
              <w:spacing w:before="0" w:beforeAutospacing="0" w:afterAutospacing="0"/>
              <w:jc w:val="center"/>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3</w:t>
            </w:r>
          </w:p>
        </w:tc>
        <w:tc>
          <w:tcPr>
            <w:tcW w:w="2695" w:type="dxa"/>
            <w:gridSpan w:val="4"/>
          </w:tcPr>
          <w:p w:rsidR="00187D9F" w:rsidRDefault="00187D9F" w:rsidP="009330A2">
            <w:pPr>
              <w:bidi/>
              <w:jc w:val="center"/>
              <w:rPr>
                <w:b/>
                <w:bCs/>
                <w:sz w:val="24"/>
                <w:szCs w:val="24"/>
              </w:rPr>
            </w:pPr>
            <w:r>
              <w:rPr>
                <w:rFonts w:hint="cs"/>
                <w:b/>
                <w:bCs/>
                <w:rtl/>
              </w:rPr>
              <w:t>مشاهدة الفروقات الاخراجية لمجموعة اعمال</w:t>
            </w:r>
          </w:p>
        </w:tc>
        <w:tc>
          <w:tcPr>
            <w:tcW w:w="1983" w:type="dxa"/>
            <w:vAlign w:val="center"/>
          </w:tcPr>
          <w:p w:rsidR="00187D9F" w:rsidRPr="00FD135E" w:rsidRDefault="00187D9F" w:rsidP="009330A2">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 xml:space="preserve">مراجعة شاملة </w:t>
            </w:r>
          </w:p>
        </w:tc>
        <w:tc>
          <w:tcPr>
            <w:tcW w:w="1557" w:type="dxa"/>
          </w:tcPr>
          <w:p w:rsidR="00187D9F" w:rsidRDefault="00187D9F" w:rsidP="009330A2">
            <w:pPr>
              <w:bidi/>
              <w:jc w:val="center"/>
              <w:rPr>
                <w:b/>
                <w:bCs/>
                <w:sz w:val="24"/>
                <w:szCs w:val="24"/>
              </w:rPr>
            </w:pPr>
            <w:r>
              <w:rPr>
                <w:rFonts w:ascii="Cambria" w:hAnsi="Cambria" w:cs="Times New Roman"/>
                <w:color w:val="000000"/>
                <w:sz w:val="28"/>
                <w:szCs w:val="28"/>
                <w:rtl/>
                <w:lang w:bidi="ar-IQ"/>
              </w:rPr>
              <w:t>المناقشة</w:t>
            </w:r>
          </w:p>
        </w:tc>
        <w:tc>
          <w:tcPr>
            <w:tcW w:w="1562" w:type="dxa"/>
            <w:vAlign w:val="center"/>
          </w:tcPr>
          <w:p w:rsidR="00187D9F" w:rsidRDefault="00187D9F" w:rsidP="009330A2">
            <w:pPr>
              <w:autoSpaceDE w:val="0"/>
              <w:autoSpaceDN w:val="0"/>
              <w:adjustRightInd w:val="0"/>
              <w:jc w:val="center"/>
              <w:rPr>
                <w:rFonts w:ascii="Cambria" w:hAnsi="Cambria" w:cs="Times New Roman"/>
                <w:color w:val="000000"/>
                <w:sz w:val="28"/>
                <w:szCs w:val="28"/>
                <w:lang w:bidi="ar-IQ"/>
              </w:rPr>
            </w:pPr>
            <w:r>
              <w:rPr>
                <w:rFonts w:ascii="Cambria" w:hAnsi="Cambria" w:cs="Times New Roman"/>
                <w:color w:val="000000"/>
                <w:sz w:val="28"/>
                <w:szCs w:val="28"/>
                <w:rtl/>
                <w:lang w:bidi="ar-IQ"/>
              </w:rPr>
              <w:t>التغذية الراجعة</w:t>
            </w:r>
          </w:p>
        </w:tc>
      </w:tr>
      <w:tr w:rsidR="00187D9F" w:rsidRPr="00FD135E" w:rsidTr="00F327B0">
        <w:tc>
          <w:tcPr>
            <w:tcW w:w="9752" w:type="dxa"/>
            <w:gridSpan w:val="9"/>
            <w:shd w:val="clear" w:color="auto" w:fill="B8CCE4" w:themeFill="accent1" w:themeFillTint="66"/>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b/>
                <w:bCs/>
                <w:sz w:val="22"/>
                <w:szCs w:val="22"/>
                <w:rtl/>
                <w:lang w:bidi="ar-IQ"/>
              </w:rPr>
              <w:t>11. تق</w:t>
            </w:r>
            <w:r>
              <w:rPr>
                <w:rFonts w:asciiTheme="majorBidi" w:hAnsiTheme="majorBidi" w:cstheme="majorBidi" w:hint="cs"/>
                <w:b/>
                <w:bCs/>
                <w:sz w:val="22"/>
                <w:szCs w:val="22"/>
                <w:rtl/>
                <w:lang w:bidi="ar-IQ"/>
              </w:rPr>
              <w:t>ي</w:t>
            </w:r>
            <w:r w:rsidRPr="00FD135E">
              <w:rPr>
                <w:rFonts w:asciiTheme="majorBidi" w:hAnsiTheme="majorBidi" w:cstheme="majorBidi"/>
                <w:b/>
                <w:bCs/>
                <w:sz w:val="22"/>
                <w:szCs w:val="22"/>
                <w:rtl/>
                <w:lang w:bidi="ar-IQ"/>
              </w:rPr>
              <w:t>يم المقرر</w:t>
            </w:r>
          </w:p>
        </w:tc>
      </w:tr>
      <w:tr w:rsidR="00187D9F" w:rsidRPr="00FD135E" w:rsidTr="00F327B0">
        <w:tc>
          <w:tcPr>
            <w:tcW w:w="9752" w:type="dxa"/>
            <w:gridSpan w:val="9"/>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rPr>
              <w:t xml:space="preserve">توزيع الدرجة من </w:t>
            </w:r>
            <w:r w:rsidRPr="00FD135E">
              <w:rPr>
                <w:rFonts w:asciiTheme="majorBidi" w:hAnsiTheme="majorBidi" w:cstheme="majorBidi"/>
                <w:b/>
                <w:bCs/>
                <w:sz w:val="22"/>
                <w:szCs w:val="22"/>
                <w:rtl/>
                <w:lang w:bidi="fa-IR"/>
              </w:rPr>
              <w:t>۱۰۰</w:t>
            </w:r>
            <w:r w:rsidRPr="00FD135E">
              <w:rPr>
                <w:rFonts w:asciiTheme="majorBidi" w:hAnsiTheme="majorBidi" w:cstheme="majorBidi"/>
                <w:b/>
                <w:bCs/>
                <w:sz w:val="22"/>
                <w:szCs w:val="22"/>
                <w:rtl/>
              </w:rPr>
              <w:t xml:space="preserve"> على وفق المهام المكلف بها الطالب مثل التحضير اليومي والامتحانات اليومية والشفوية والشهرية</w:t>
            </w:r>
          </w:p>
        </w:tc>
      </w:tr>
      <w:tr w:rsidR="00187D9F" w:rsidRPr="00FD135E" w:rsidTr="00F327B0">
        <w:tc>
          <w:tcPr>
            <w:tcW w:w="9752" w:type="dxa"/>
            <w:gridSpan w:val="9"/>
            <w:shd w:val="clear" w:color="auto" w:fill="B8CCE4" w:themeFill="accent1" w:themeFillTint="66"/>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lang w:bidi="ar-IQ"/>
              </w:rPr>
              <w:t>12. مصادر التعليم والتدريس</w:t>
            </w:r>
          </w:p>
        </w:tc>
      </w:tr>
      <w:tr w:rsidR="00187D9F" w:rsidRPr="00FD135E" w:rsidTr="00F327B0">
        <w:tc>
          <w:tcPr>
            <w:tcW w:w="3708" w:type="dxa"/>
            <w:gridSpan w:val="5"/>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lang w:bidi="ar-IQ"/>
              </w:rPr>
            </w:pPr>
            <w:r w:rsidRPr="00FD135E">
              <w:rPr>
                <w:rFonts w:asciiTheme="majorBidi" w:hAnsiTheme="majorBidi" w:cstheme="majorBidi"/>
                <w:b/>
                <w:bCs/>
                <w:sz w:val="22"/>
                <w:szCs w:val="22"/>
                <w:rtl/>
              </w:rPr>
              <w:t>الكتب المقررة المطلوبة ( المنهجية أن وجدت )</w:t>
            </w:r>
          </w:p>
        </w:tc>
        <w:tc>
          <w:tcPr>
            <w:tcW w:w="6044" w:type="dxa"/>
            <w:gridSpan w:val="4"/>
            <w:vAlign w:val="center"/>
          </w:tcPr>
          <w:p w:rsidR="00187D9F" w:rsidRPr="00FD135E" w:rsidRDefault="00187D9F" w:rsidP="001E3BD8">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لا يوجد</w:t>
            </w:r>
          </w:p>
        </w:tc>
      </w:tr>
      <w:tr w:rsidR="00187D9F" w:rsidRPr="00FD135E" w:rsidTr="00F327B0">
        <w:tc>
          <w:tcPr>
            <w:tcW w:w="3708" w:type="dxa"/>
            <w:gridSpan w:val="5"/>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المراجع الرئيسة ( المصادر)</w:t>
            </w:r>
          </w:p>
        </w:tc>
        <w:tc>
          <w:tcPr>
            <w:tcW w:w="6044" w:type="dxa"/>
            <w:gridSpan w:val="4"/>
            <w:vAlign w:val="center"/>
          </w:tcPr>
          <w:p w:rsidR="00187D9F" w:rsidRPr="00FD135E" w:rsidRDefault="00187D9F" w:rsidP="001E3BD8">
            <w:pPr>
              <w:pStyle w:val="a4"/>
              <w:bidi/>
              <w:spacing w:before="0" w:beforeAutospacing="0" w:afterAutospacing="0"/>
              <w:rPr>
                <w:rFonts w:asciiTheme="majorBidi" w:hAnsiTheme="majorBidi" w:cstheme="majorBidi"/>
                <w:b/>
                <w:bCs/>
                <w:sz w:val="22"/>
                <w:szCs w:val="22"/>
                <w:rtl/>
                <w:lang w:bidi="ar-IQ"/>
              </w:rPr>
            </w:pPr>
            <w:r>
              <w:rPr>
                <w:rFonts w:eastAsia="Calibri"/>
                <w:sz w:val="28"/>
                <w:szCs w:val="28"/>
                <w:rtl/>
                <w:lang w:bidi="ar-IQ"/>
              </w:rPr>
              <w:t>*الاخراج السينمائي ,ستيفن غاتز , ترجمة احمد نوري *تحليل الافلام , جاك اومون , ترجمة انطون حمصي , فن السينما , رودولف ايرنهايم , ترجمة عبدالعزيز فهمي , التقنيات الحديثة للسينما والتلفزيون ,براق انس المدرس , فهم السينما , لوي دي جانيتي , ترجمة جعفر علي * الجوانب الابداعية للانتاج والاخراج , منال محروس</w:t>
            </w:r>
          </w:p>
        </w:tc>
      </w:tr>
      <w:tr w:rsidR="00187D9F" w:rsidRPr="00FD135E" w:rsidTr="00F327B0">
        <w:tc>
          <w:tcPr>
            <w:tcW w:w="3708" w:type="dxa"/>
            <w:gridSpan w:val="5"/>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الكتب والمراجع السائدة التي يوصى بها المجلات العلمية،</w:t>
            </w:r>
          </w:p>
          <w:p w:rsidR="00187D9F" w:rsidRPr="00FD135E" w:rsidRDefault="00187D9F"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التقارير .... )</w:t>
            </w:r>
          </w:p>
        </w:tc>
        <w:tc>
          <w:tcPr>
            <w:tcW w:w="6044" w:type="dxa"/>
            <w:gridSpan w:val="4"/>
            <w:vAlign w:val="center"/>
          </w:tcPr>
          <w:p w:rsidR="00187D9F" w:rsidRDefault="00187D9F" w:rsidP="009330A2">
            <w:pPr>
              <w:pStyle w:val="a4"/>
              <w:bidi/>
              <w:spacing w:before="0" w:before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 xml:space="preserve">مجلة المسرح والسينما الصادرة عن دائرة السينما والمسرح </w:t>
            </w:r>
          </w:p>
          <w:p w:rsidR="00187D9F" w:rsidRPr="00FD135E" w:rsidRDefault="00187D9F" w:rsidP="009330A2">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hint="cs"/>
                <w:b/>
                <w:bCs/>
                <w:sz w:val="22"/>
                <w:szCs w:val="22"/>
                <w:rtl/>
                <w:lang w:bidi="ar-IQ"/>
              </w:rPr>
              <w:t xml:space="preserve">مجلات كليات الفنون الجميلة في العراق </w:t>
            </w:r>
          </w:p>
        </w:tc>
      </w:tr>
      <w:tr w:rsidR="00187D9F" w:rsidRPr="00FD135E" w:rsidTr="00F327B0">
        <w:tc>
          <w:tcPr>
            <w:tcW w:w="3708" w:type="dxa"/>
            <w:gridSpan w:val="5"/>
            <w:vAlign w:val="center"/>
          </w:tcPr>
          <w:p w:rsidR="00187D9F" w:rsidRPr="00FD135E" w:rsidRDefault="00187D9F" w:rsidP="00FD135E">
            <w:pPr>
              <w:pStyle w:val="a4"/>
              <w:bidi/>
              <w:spacing w:before="0" w:beforeAutospacing="0" w:afterAutospacing="0"/>
              <w:rPr>
                <w:rFonts w:asciiTheme="majorBidi" w:hAnsiTheme="majorBidi" w:cstheme="majorBidi"/>
                <w:b/>
                <w:bCs/>
                <w:sz w:val="22"/>
                <w:szCs w:val="22"/>
                <w:rtl/>
              </w:rPr>
            </w:pPr>
            <w:r w:rsidRPr="00FD135E">
              <w:rPr>
                <w:rFonts w:asciiTheme="majorBidi" w:hAnsiTheme="majorBidi" w:cstheme="majorBidi"/>
                <w:b/>
                <w:bCs/>
                <w:sz w:val="22"/>
                <w:szCs w:val="22"/>
                <w:rtl/>
              </w:rPr>
              <w:t>المراجع الإلكترونية ، مواقع الانترنيت</w:t>
            </w:r>
          </w:p>
        </w:tc>
        <w:tc>
          <w:tcPr>
            <w:tcW w:w="6044" w:type="dxa"/>
            <w:gridSpan w:val="4"/>
            <w:vAlign w:val="center"/>
          </w:tcPr>
          <w:p w:rsidR="00187D9F" w:rsidRDefault="00187D9F" w:rsidP="00187D9F">
            <w:pPr>
              <w:pStyle w:val="a4"/>
              <w:bidi/>
              <w:spacing w:before="0" w:beforeAutospacing="0"/>
              <w:rPr>
                <w:rFonts w:asciiTheme="majorBidi" w:hAnsiTheme="majorBidi" w:cstheme="majorBidi"/>
                <w:b/>
                <w:bCs/>
                <w:lang w:bidi="ar-IQ"/>
              </w:rPr>
            </w:pPr>
            <w:r>
              <w:rPr>
                <w:rFonts w:asciiTheme="majorBidi" w:hAnsiTheme="majorBidi" w:cstheme="majorBidi" w:hint="cs"/>
                <w:b/>
                <w:bCs/>
                <w:rtl/>
                <w:lang w:bidi="ar-IQ"/>
              </w:rPr>
              <w:t xml:space="preserve">البحث في المواقع الالكترونية عن المقاطع الفديوية التي تشرح كيفية عمل المخرج </w:t>
            </w:r>
          </w:p>
          <w:p w:rsidR="00187D9F" w:rsidRDefault="00187D9F" w:rsidP="00187D9F">
            <w:pPr>
              <w:pStyle w:val="a4"/>
              <w:bidi/>
              <w:spacing w:before="0" w:beforeAutospacing="0"/>
              <w:rPr>
                <w:rFonts w:asciiTheme="majorBidi" w:hAnsiTheme="majorBidi" w:cstheme="majorBidi"/>
                <w:b/>
                <w:bCs/>
                <w:rtl/>
                <w:lang w:bidi="ar-IQ"/>
              </w:rPr>
            </w:pPr>
            <w:r>
              <w:rPr>
                <w:rFonts w:asciiTheme="majorBidi" w:hAnsiTheme="majorBidi" w:cstheme="majorBidi" w:hint="cs"/>
                <w:b/>
                <w:bCs/>
                <w:rtl/>
                <w:lang w:bidi="ar-IQ"/>
              </w:rPr>
              <w:t xml:space="preserve">ب – اقامه ورشة عمل ميدانية في الاخراج السينمائي </w:t>
            </w:r>
          </w:p>
          <w:p w:rsidR="00187D9F" w:rsidRPr="00FD135E" w:rsidRDefault="00187D9F" w:rsidP="00187D9F">
            <w:pPr>
              <w:pStyle w:val="a4"/>
              <w:bidi/>
              <w:spacing w:before="0" w:beforeAutospacing="0" w:afterAutospacing="0"/>
              <w:rPr>
                <w:rFonts w:asciiTheme="majorBidi" w:hAnsiTheme="majorBidi" w:cstheme="majorBidi"/>
                <w:b/>
                <w:bCs/>
                <w:sz w:val="22"/>
                <w:szCs w:val="22"/>
                <w:rtl/>
                <w:lang w:bidi="ar-IQ"/>
              </w:rPr>
            </w:pPr>
            <w:r>
              <w:rPr>
                <w:rFonts w:asciiTheme="majorBidi" w:hAnsiTheme="majorBidi" w:cstheme="majorBidi"/>
                <w:b/>
                <w:bCs/>
                <w:rtl/>
                <w:lang w:bidi="ar-IQ"/>
              </w:rPr>
              <w:t>ج – استخدام أحدث البرامج الإلكترونية  والمتطورة في ال</w:t>
            </w:r>
            <w:r>
              <w:rPr>
                <w:rFonts w:asciiTheme="majorBidi" w:hAnsiTheme="majorBidi" w:cstheme="majorBidi" w:hint="cs"/>
                <w:b/>
                <w:bCs/>
                <w:rtl/>
                <w:lang w:bidi="ar-IQ"/>
              </w:rPr>
              <w:t>اخراج</w:t>
            </w:r>
          </w:p>
        </w:tc>
      </w:tr>
    </w:tbl>
    <w:p w:rsidR="001E3BD8" w:rsidRPr="00FD135E" w:rsidRDefault="001E3BD8" w:rsidP="001E3BD8">
      <w:pPr>
        <w:bidi/>
        <w:rPr>
          <w:rFonts w:asciiTheme="majorBidi" w:hAnsiTheme="majorBidi" w:cstheme="majorBidi"/>
          <w:b/>
          <w:bCs/>
          <w:lang w:bidi="ar-IQ"/>
        </w:rPr>
      </w:pPr>
    </w:p>
    <w:sectPr w:rsidR="001E3BD8" w:rsidRPr="00FD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1AA"/>
    <w:multiLevelType w:val="hybridMultilevel"/>
    <w:tmpl w:val="E016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31BDA"/>
    <w:multiLevelType w:val="hybridMultilevel"/>
    <w:tmpl w:val="D09A2D8E"/>
    <w:lvl w:ilvl="0" w:tplc="A6FEE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096D"/>
    <w:multiLevelType w:val="hybridMultilevel"/>
    <w:tmpl w:val="C2A85B00"/>
    <w:lvl w:ilvl="0" w:tplc="09F68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E6A4B"/>
    <w:multiLevelType w:val="hybridMultilevel"/>
    <w:tmpl w:val="66A0820C"/>
    <w:lvl w:ilvl="0" w:tplc="0A5CEC92">
      <w:start w:val="1"/>
      <w:numFmt w:val="decimal"/>
      <w:lvlText w:val="%1-"/>
      <w:lvlJc w:val="left"/>
      <w:pPr>
        <w:ind w:left="720" w:hanging="360"/>
      </w:pPr>
      <w:rPr>
        <w:rFonts w:hint="default"/>
        <w:b/>
        <w:color w:val="0B0B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4108C"/>
    <w:multiLevelType w:val="hybridMultilevel"/>
    <w:tmpl w:val="9F9CC85A"/>
    <w:lvl w:ilvl="0" w:tplc="E6E4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55BE5"/>
    <w:multiLevelType w:val="hybridMultilevel"/>
    <w:tmpl w:val="374CB622"/>
    <w:lvl w:ilvl="0" w:tplc="8B40A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F6E92"/>
    <w:multiLevelType w:val="hybridMultilevel"/>
    <w:tmpl w:val="8A24EA9A"/>
    <w:lvl w:ilvl="0" w:tplc="4F004C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7738E"/>
    <w:multiLevelType w:val="hybridMultilevel"/>
    <w:tmpl w:val="E40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C24B2"/>
    <w:multiLevelType w:val="hybridMultilevel"/>
    <w:tmpl w:val="26F4A7BA"/>
    <w:lvl w:ilvl="0" w:tplc="42182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36986"/>
    <w:multiLevelType w:val="hybridMultilevel"/>
    <w:tmpl w:val="47944454"/>
    <w:lvl w:ilvl="0" w:tplc="BE3A2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14BA8"/>
    <w:multiLevelType w:val="hybridMultilevel"/>
    <w:tmpl w:val="B308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311C5"/>
    <w:multiLevelType w:val="hybridMultilevel"/>
    <w:tmpl w:val="C8EC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52CB6"/>
    <w:multiLevelType w:val="hybridMultilevel"/>
    <w:tmpl w:val="BD4CAF38"/>
    <w:lvl w:ilvl="0" w:tplc="96AA7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9910BD"/>
    <w:multiLevelType w:val="hybridMultilevel"/>
    <w:tmpl w:val="9EC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67372"/>
    <w:multiLevelType w:val="hybridMultilevel"/>
    <w:tmpl w:val="46C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04CCE"/>
    <w:multiLevelType w:val="hybridMultilevel"/>
    <w:tmpl w:val="879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6"/>
  </w:num>
  <w:num w:numId="5">
    <w:abstractNumId w:val="4"/>
  </w:num>
  <w:num w:numId="6">
    <w:abstractNumId w:val="5"/>
  </w:num>
  <w:num w:numId="7">
    <w:abstractNumId w:val="1"/>
  </w:num>
  <w:num w:numId="8">
    <w:abstractNumId w:val="2"/>
  </w:num>
  <w:num w:numId="9">
    <w:abstractNumId w:val="3"/>
  </w:num>
  <w:num w:numId="10">
    <w:abstractNumId w:val="11"/>
  </w:num>
  <w:num w:numId="11">
    <w:abstractNumId w:val="12"/>
  </w:num>
  <w:num w:numId="12">
    <w:abstractNumId w:val="8"/>
  </w:num>
  <w:num w:numId="13">
    <w:abstractNumId w:val="9"/>
  </w:num>
  <w:num w:numId="14">
    <w:abstractNumId w:val="7"/>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54"/>
    <w:rsid w:val="0003493B"/>
    <w:rsid w:val="000C38C3"/>
    <w:rsid w:val="00187D9F"/>
    <w:rsid w:val="001C0E54"/>
    <w:rsid w:val="001E3BD8"/>
    <w:rsid w:val="004F15BB"/>
    <w:rsid w:val="00775D8A"/>
    <w:rsid w:val="008C0171"/>
    <w:rsid w:val="0097216B"/>
    <w:rsid w:val="00E94EFF"/>
    <w:rsid w:val="00F327B0"/>
    <w:rsid w:val="00FD1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94E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C38C3"/>
    <w:pPr>
      <w:ind w:left="720"/>
      <w:contextualSpacing/>
    </w:pPr>
  </w:style>
  <w:style w:type="character" w:styleId="Hyperlink">
    <w:name w:val="Hyperlink"/>
    <w:basedOn w:val="a0"/>
    <w:uiPriority w:val="99"/>
    <w:unhideWhenUsed/>
    <w:rsid w:val="00F327B0"/>
    <w:rPr>
      <w:color w:val="0000FF" w:themeColor="hyperlink"/>
      <w:u w:val="single"/>
    </w:rPr>
  </w:style>
  <w:style w:type="paragraph" w:styleId="a6">
    <w:name w:val="Balloon Text"/>
    <w:basedOn w:val="a"/>
    <w:link w:val="Char"/>
    <w:uiPriority w:val="99"/>
    <w:semiHidden/>
    <w:unhideWhenUsed/>
    <w:rsid w:val="004F15BB"/>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F1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E94E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C38C3"/>
    <w:pPr>
      <w:ind w:left="720"/>
      <w:contextualSpacing/>
    </w:pPr>
  </w:style>
  <w:style w:type="character" w:styleId="Hyperlink">
    <w:name w:val="Hyperlink"/>
    <w:basedOn w:val="a0"/>
    <w:uiPriority w:val="99"/>
    <w:unhideWhenUsed/>
    <w:rsid w:val="00F327B0"/>
    <w:rPr>
      <w:color w:val="0000FF" w:themeColor="hyperlink"/>
      <w:u w:val="single"/>
    </w:rPr>
  </w:style>
  <w:style w:type="paragraph" w:styleId="a6">
    <w:name w:val="Balloon Text"/>
    <w:basedOn w:val="a"/>
    <w:link w:val="Char"/>
    <w:uiPriority w:val="99"/>
    <w:semiHidden/>
    <w:unhideWhenUsed/>
    <w:rsid w:val="004F15BB"/>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4F1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8690">
      <w:bodyDiv w:val="1"/>
      <w:marLeft w:val="0"/>
      <w:marRight w:val="0"/>
      <w:marTop w:val="0"/>
      <w:marBottom w:val="0"/>
      <w:divBdr>
        <w:top w:val="none" w:sz="0" w:space="0" w:color="auto"/>
        <w:left w:val="none" w:sz="0" w:space="0" w:color="auto"/>
        <w:bottom w:val="none" w:sz="0" w:space="0" w:color="auto"/>
        <w:right w:val="none" w:sz="0" w:space="0" w:color="auto"/>
      </w:divBdr>
    </w:div>
    <w:div w:id="750155063">
      <w:bodyDiv w:val="1"/>
      <w:marLeft w:val="0"/>
      <w:marRight w:val="0"/>
      <w:marTop w:val="0"/>
      <w:marBottom w:val="0"/>
      <w:divBdr>
        <w:top w:val="none" w:sz="0" w:space="0" w:color="auto"/>
        <w:left w:val="none" w:sz="0" w:space="0" w:color="auto"/>
        <w:bottom w:val="none" w:sz="0" w:space="0" w:color="auto"/>
        <w:right w:val="none" w:sz="0" w:space="0" w:color="auto"/>
      </w:divBdr>
    </w:div>
    <w:div w:id="954168848">
      <w:bodyDiv w:val="1"/>
      <w:marLeft w:val="0"/>
      <w:marRight w:val="0"/>
      <w:marTop w:val="0"/>
      <w:marBottom w:val="0"/>
      <w:divBdr>
        <w:top w:val="none" w:sz="0" w:space="0" w:color="auto"/>
        <w:left w:val="none" w:sz="0" w:space="0" w:color="auto"/>
        <w:bottom w:val="none" w:sz="0" w:space="0" w:color="auto"/>
        <w:right w:val="none" w:sz="0" w:space="0" w:color="auto"/>
      </w:divBdr>
    </w:div>
    <w:div w:id="1146896375">
      <w:bodyDiv w:val="1"/>
      <w:marLeft w:val="0"/>
      <w:marRight w:val="0"/>
      <w:marTop w:val="0"/>
      <w:marBottom w:val="0"/>
      <w:divBdr>
        <w:top w:val="none" w:sz="0" w:space="0" w:color="auto"/>
        <w:left w:val="none" w:sz="0" w:space="0" w:color="auto"/>
        <w:bottom w:val="none" w:sz="0" w:space="0" w:color="auto"/>
        <w:right w:val="none" w:sz="0" w:space="0" w:color="auto"/>
      </w:divBdr>
    </w:div>
    <w:div w:id="1396927406">
      <w:bodyDiv w:val="1"/>
      <w:marLeft w:val="0"/>
      <w:marRight w:val="0"/>
      <w:marTop w:val="0"/>
      <w:marBottom w:val="0"/>
      <w:divBdr>
        <w:top w:val="none" w:sz="0" w:space="0" w:color="auto"/>
        <w:left w:val="none" w:sz="0" w:space="0" w:color="auto"/>
        <w:bottom w:val="none" w:sz="0" w:space="0" w:color="auto"/>
        <w:right w:val="none" w:sz="0" w:space="0" w:color="auto"/>
      </w:divBdr>
    </w:div>
    <w:div w:id="21132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seintalib40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664</Words>
  <Characters>3789</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4</cp:revision>
  <cp:lastPrinted>2024-02-17T07:03:00Z</cp:lastPrinted>
  <dcterms:created xsi:type="dcterms:W3CDTF">2024-02-03T16:13:00Z</dcterms:created>
  <dcterms:modified xsi:type="dcterms:W3CDTF">2024-02-17T07:03:00Z</dcterms:modified>
</cp:coreProperties>
</file>