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FC" w:rsidRPr="006268E1" w:rsidRDefault="00AE4866" w:rsidP="007858FC">
      <w:pPr>
        <w:jc w:val="center"/>
        <w:rPr>
          <w:b/>
          <w:bCs/>
          <w:sz w:val="20"/>
          <w:szCs w:val="20"/>
        </w:rPr>
      </w:pPr>
      <w:r w:rsidRPr="00B936D8">
        <w:rPr>
          <w:noProof/>
        </w:rPr>
        <w:drawing>
          <wp:inline distT="0" distB="0" distL="0" distR="0">
            <wp:extent cx="1486535" cy="1481244"/>
            <wp:effectExtent l="0" t="0" r="0" b="508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-657225</wp:posOffset>
                </wp:positionV>
                <wp:extent cx="2712085" cy="1828800"/>
                <wp:effectExtent l="0" t="0" r="0" b="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8FC" w:rsidRDefault="007858FC" w:rsidP="007858F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 جامعة ديالى</w:t>
                            </w:r>
                          </w:p>
                          <w:p w:rsidR="007858FC" w:rsidRDefault="007858FC" w:rsidP="007858F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 كلية الفنون الجميلة</w:t>
                            </w:r>
                          </w:p>
                          <w:p w:rsidR="007858FC" w:rsidRDefault="007858FC" w:rsidP="00611C0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القســم : </w:t>
                            </w:r>
                            <w:r w:rsidR="00020EA4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التربية الفنية</w:t>
                            </w:r>
                          </w:p>
                          <w:p w:rsidR="007858FC" w:rsidRDefault="00506FB5" w:rsidP="007858F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 الثانية</w:t>
                            </w:r>
                          </w:p>
                          <w:p w:rsidR="007858FC" w:rsidRDefault="007858FC" w:rsidP="000D094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اسم المحاضر الثلاثي : </w:t>
                            </w:r>
                            <w:r w:rsidR="000D094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عماد خضير عباس</w:t>
                            </w:r>
                          </w:p>
                          <w:p w:rsidR="007858FC" w:rsidRDefault="007858FC" w:rsidP="00AE633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اللقب العلمي : </w:t>
                            </w:r>
                            <w:r w:rsidR="00AE6336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استاذ مساعد</w:t>
                            </w:r>
                          </w:p>
                          <w:p w:rsidR="007858FC" w:rsidRDefault="007858FC" w:rsidP="00AE633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المؤهل العلمي : </w:t>
                            </w:r>
                            <w:r w:rsidR="000D094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ماجستير </w:t>
                            </w:r>
                          </w:p>
                          <w:p w:rsidR="007858FC" w:rsidRDefault="007858FC" w:rsidP="007858F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 كلية الفنون الجميلة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5.1pt;margin-top:-51.75pt;width:213.55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" stroked="f">
                <v:path arrowok="t"/>
                <v:textbox>
                  <w:txbxContent>
                    <w:p w:rsidR="007858FC" w:rsidRDefault="007858FC" w:rsidP="007858F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 جامعة ديالى</w:t>
                      </w:r>
                    </w:p>
                    <w:p w:rsidR="007858FC" w:rsidRDefault="007858FC" w:rsidP="007858F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 كلية الفنون الجميلة</w:t>
                      </w:r>
                    </w:p>
                    <w:p w:rsidR="007858FC" w:rsidRDefault="007858FC" w:rsidP="00611C00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القســم : </w:t>
                      </w:r>
                      <w:r w:rsidR="00020EA4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التربية الفنية</w:t>
                      </w:r>
                    </w:p>
                    <w:p w:rsidR="007858FC" w:rsidRDefault="00506FB5" w:rsidP="007858F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 الثانية</w:t>
                      </w:r>
                    </w:p>
                    <w:p w:rsidR="007858FC" w:rsidRDefault="007858FC" w:rsidP="000D0940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اسم المحاضر الثلاثي : </w:t>
                      </w:r>
                      <w:r w:rsidR="000D094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عماد خضير عباس</w:t>
                      </w:r>
                    </w:p>
                    <w:p w:rsidR="007858FC" w:rsidRDefault="007858FC" w:rsidP="00AE633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اللقب العلمي : </w:t>
                      </w:r>
                      <w:r w:rsidR="00AE6336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استاذ مساعد</w:t>
                      </w:r>
                    </w:p>
                    <w:p w:rsidR="007858FC" w:rsidRDefault="007858FC" w:rsidP="00AE633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المؤهل العلمي : </w:t>
                      </w:r>
                      <w:r w:rsidR="000D094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ماجستير </w:t>
                      </w:r>
                    </w:p>
                    <w:p w:rsidR="007858FC" w:rsidRDefault="007858FC" w:rsidP="007858F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 كلية الفنون الجميلة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-657225</wp:posOffset>
                </wp:positionV>
                <wp:extent cx="2400300" cy="1828800"/>
                <wp:effectExtent l="0" t="0" r="0" b="0"/>
                <wp:wrapSquare wrapText="bothSides"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8FC" w:rsidRDefault="007858FC" w:rsidP="007858F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5" o:spid="_x0000_s1027" type="#_x0000_t202" style="position:absolute;left:0;text-align:left;margin-left:317.05pt;margin-top:-51.75pt;width:189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" stroked="f">
                <v:path arrowok="t"/>
                <v:textbox>
                  <w:txbxContent>
                    <w:p w:rsidR="007858FC" w:rsidRDefault="007858FC" w:rsidP="007858F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58FC" w:rsidRPr="006268E1" w:rsidRDefault="007858FC" w:rsidP="00AE6336">
      <w:pPr>
        <w:rPr>
          <w:b/>
          <w:bCs/>
          <w:sz w:val="20"/>
          <w:szCs w:val="20"/>
          <w:rtl/>
          <w:lang w:bidi="ar-IQ"/>
        </w:rPr>
      </w:pPr>
    </w:p>
    <w:p w:rsidR="007858FC" w:rsidRPr="006268E1" w:rsidRDefault="007858FC" w:rsidP="00521EEB">
      <w:pPr>
        <w:jc w:val="center"/>
        <w:rPr>
          <w:rFonts w:cs="Simplified Arabic"/>
          <w:b/>
          <w:bCs/>
          <w:rtl/>
          <w:lang w:bidi="ar-IQ"/>
        </w:rPr>
      </w:pPr>
      <w:r w:rsidRPr="006268E1">
        <w:rPr>
          <w:rFonts w:cs="Simplified Arabic" w:hint="cs"/>
          <w:b/>
          <w:bCs/>
          <w:rtl/>
        </w:rPr>
        <w:t>جدول الدروس الاسبوعي</w:t>
      </w:r>
    </w:p>
    <w:p w:rsidR="007858FC" w:rsidRPr="00FB49A1" w:rsidRDefault="00FB49A1" w:rsidP="007858FC">
      <w:pPr>
        <w:jc w:val="center"/>
        <w:rPr>
          <w:rFonts w:cs="Simplified Arabic"/>
          <w:b/>
          <w:bCs/>
          <w:rtl/>
        </w:rPr>
      </w:pPr>
      <w:r w:rsidRPr="00FB49A1">
        <w:rPr>
          <w:rFonts w:cs="Simplified Arabic" w:hint="cs"/>
          <w:b/>
          <w:bCs/>
          <w:rtl/>
        </w:rPr>
        <w:t>2021-2022</w:t>
      </w:r>
    </w:p>
    <w:tbl>
      <w:tblPr>
        <w:bidiVisual/>
        <w:tblW w:w="0" w:type="auto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39"/>
        <w:gridCol w:w="1622"/>
        <w:gridCol w:w="1526"/>
        <w:gridCol w:w="1533"/>
      </w:tblGrid>
      <w:tr w:rsidR="007858FC" w:rsidRPr="006268E1" w:rsidTr="00FB49A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7858FC">
            <w:pPr>
              <w:rPr>
                <w:rFonts w:cs="Simplified Arabic"/>
                <w:b/>
                <w:bCs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الاسم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5A3AFE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عماد خضير عباس</w:t>
            </w:r>
          </w:p>
        </w:tc>
      </w:tr>
      <w:tr w:rsidR="007858FC" w:rsidRPr="006268E1" w:rsidTr="00FB49A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7858FC">
            <w:pPr>
              <w:rPr>
                <w:rFonts w:cs="Simplified Arabic"/>
                <w:b/>
                <w:bCs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6268E1" w:rsidRDefault="00020EA4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m.a.imad6@uodiyala.edu.iq</w:t>
            </w:r>
          </w:p>
        </w:tc>
      </w:tr>
      <w:tr w:rsidR="007858FC" w:rsidRPr="006268E1" w:rsidTr="00FB49A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7858FC">
            <w:pPr>
              <w:rPr>
                <w:rFonts w:cs="Simplified Arabic"/>
                <w:b/>
                <w:bCs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اسم المادة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506FB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علم التشريح</w:t>
            </w:r>
          </w:p>
        </w:tc>
      </w:tr>
      <w:tr w:rsidR="007858FC" w:rsidRPr="006268E1" w:rsidTr="00FB49A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7858FC">
            <w:pPr>
              <w:rPr>
                <w:rFonts w:cs="Simplified Arabic"/>
                <w:b/>
                <w:bCs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مقرر الفصل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022D6C" w:rsidRDefault="00022D6C">
            <w:pPr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z w:val="26"/>
                <w:szCs w:val="26"/>
                <w:rtl/>
              </w:rPr>
              <w:t>يوفر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22D6C">
              <w:rPr>
                <w:rFonts w:cs="Simplified Arabic"/>
                <w:b/>
                <w:bCs/>
                <w:sz w:val="26"/>
                <w:szCs w:val="26"/>
                <w:rtl/>
              </w:rPr>
              <w:t>هذا ايجازاً مقتضباً لاهم خصائص المقرر ومخرجات التعلم المتوقع تحقيقها مبرهناً عما اذا كان قد حقق الاستفادة القصوى من فرص التعلم المتاحة .</w:t>
            </w:r>
          </w:p>
        </w:tc>
      </w:tr>
      <w:tr w:rsidR="007858FC" w:rsidRPr="006268E1" w:rsidTr="00FB49A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6268E1" w:rsidRDefault="007858FC">
            <w:pPr>
              <w:rPr>
                <w:rFonts w:cs="Simplified Arabic"/>
                <w:b/>
                <w:bCs/>
                <w:rtl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اهداف المادة</w:t>
            </w:r>
          </w:p>
          <w:p w:rsidR="007858FC" w:rsidRPr="006268E1" w:rsidRDefault="007858FC">
            <w:pPr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C359D4" w:rsidRDefault="00506FB5" w:rsidP="00C359D4">
            <w:pPr>
              <w:jc w:val="both"/>
              <w:rPr>
                <w:rFonts w:eastAsia="Calibri" w:cs="Simplified Arabic"/>
                <w:b/>
                <w:bCs/>
                <w:sz w:val="26"/>
                <w:szCs w:val="26"/>
                <w:rtl/>
              </w:rPr>
            </w:pPr>
            <w:r w:rsidRPr="00022D6C">
              <w:rPr>
                <w:rFonts w:eastAsia="Calibri" w:cs="Arial" w:hint="cs"/>
                <w:b/>
                <w:bCs/>
                <w:sz w:val="26"/>
                <w:szCs w:val="26"/>
                <w:rtl/>
                <w:lang w:bidi="ar-IQ"/>
              </w:rPr>
              <w:t xml:space="preserve">تهدف المادة الى اثراء الطلبة بالمعلومات العلمية التي تخص الجهاز العظمي والعضلي للإنسان </w:t>
            </w:r>
            <w:r w:rsidR="00C359D4">
              <w:rPr>
                <w:rFonts w:eastAsia="Calibri" w:cs="Simplified Arabic" w:hint="cs"/>
                <w:b/>
                <w:bCs/>
                <w:sz w:val="26"/>
                <w:szCs w:val="26"/>
                <w:rtl/>
              </w:rPr>
              <w:t>و</w:t>
            </w:r>
            <w:r w:rsidR="00022D6C" w:rsidRPr="00022D6C">
              <w:rPr>
                <w:rFonts w:eastAsia="Calibri" w:cs="Simplified Arabic" w:hint="cs"/>
                <w:b/>
                <w:bCs/>
                <w:sz w:val="26"/>
                <w:szCs w:val="26"/>
                <w:rtl/>
              </w:rPr>
              <w:t>تعرف الطلبة على مادة مهمة جدا تساعدهم على فهم مكونات اجسام ال</w:t>
            </w:r>
            <w:r w:rsidR="00C359D4">
              <w:rPr>
                <w:rFonts w:eastAsia="Calibri" w:cs="Simplified Arabic" w:hint="cs"/>
                <w:b/>
                <w:bCs/>
                <w:sz w:val="26"/>
                <w:szCs w:val="26"/>
                <w:rtl/>
              </w:rPr>
              <w:t>كائنات الحية وباللغة الانكليزية وان يتمكن الطالب</w:t>
            </w:r>
            <w:r w:rsidR="00022D6C" w:rsidRPr="00022D6C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 xml:space="preserve"> من معرفة تفاصيل الهيكل العظمي بالتفصيل .</w:t>
            </w:r>
            <w:r w:rsidR="00C359D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>و</w:t>
            </w:r>
            <w:r w:rsidR="00022D6C" w:rsidRPr="00022D6C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 xml:space="preserve">ان يصبح الطالب قادرا </w:t>
            </w:r>
            <w:r w:rsidR="00C359D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>على رسم وتخطيط</w:t>
            </w:r>
            <w:r w:rsidR="00022D6C" w:rsidRPr="00022D6C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 xml:space="preserve"> تفاصيل</w:t>
            </w:r>
            <w:r w:rsidR="00C359D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 xml:space="preserve"> الهيكل العظمي</w:t>
            </w:r>
            <w:r w:rsidR="00022D6C" w:rsidRPr="00022D6C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359D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>و</w:t>
            </w:r>
            <w:r w:rsidR="00022D6C" w:rsidRPr="00022D6C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 xml:space="preserve">عضلات الجسم بالتفصيل </w:t>
            </w:r>
            <w:r w:rsidR="00C359D4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فضلا عن</w:t>
            </w:r>
            <w:r w:rsidR="00022D6C" w:rsidRPr="00022D6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bidi="ar-IQ"/>
              </w:rPr>
              <w:t xml:space="preserve"> معرفة حركات الجسم .</w:t>
            </w:r>
            <w:r w:rsidR="00C359D4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والاهتمام بمادة علم التشريح </w:t>
            </w:r>
            <w:r w:rsidR="000D0940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 xml:space="preserve">باعتبارها احدى فروع قسم </w:t>
            </w:r>
            <w:r w:rsidR="006268E1" w:rsidRPr="006268E1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الفنون التشكيلية</w:t>
            </w:r>
            <w:r w:rsidR="00F90916" w:rsidRPr="006268E1">
              <w:rPr>
                <w:rFonts w:ascii="Calibri" w:eastAsia="Calibri" w:hAnsi="Calibri" w:cs="Arial"/>
                <w:b/>
                <w:bCs/>
                <w:rtl/>
                <w:lang w:bidi="ar-IQ"/>
              </w:rPr>
              <w:t>.</w:t>
            </w:r>
          </w:p>
        </w:tc>
      </w:tr>
      <w:tr w:rsidR="007858FC" w:rsidRPr="006268E1" w:rsidTr="00FB49A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6268E1" w:rsidRDefault="007858FC" w:rsidP="00AE6336">
            <w:pPr>
              <w:rPr>
                <w:rFonts w:cs="Simplified Arabic"/>
                <w:b/>
                <w:bCs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التفاصيل الاساسية للمادة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4656F2" w:rsidRDefault="002B213D" w:rsidP="0040795F">
            <w:pPr>
              <w:rPr>
                <w:rFonts w:ascii="Arial" w:hAnsi="Arial" w:cs="Arial"/>
                <w:b/>
                <w:bCs/>
                <w:sz w:val="26"/>
                <w:szCs w:val="26"/>
                <w:lang w:bidi="ar-IQ"/>
              </w:rPr>
            </w:pPr>
            <w:r w:rsidRPr="004656F2">
              <w:rPr>
                <w:rFonts w:ascii="Arial" w:hAnsi="Arial" w:cs="Arial"/>
                <w:b/>
                <w:bCs/>
                <w:sz w:val="26"/>
                <w:szCs w:val="26"/>
                <w:rtl/>
                <w:lang w:bidi="ar-IQ"/>
              </w:rPr>
              <w:t xml:space="preserve">مادة علم التشريح تطبيقية تقدم للطالب باللغة الانكليزية بشكل صور وتخطيطات للهيكل العظمي والعضلات لجسم الانسان مع وضع المصطلحات لكافة اجزاء العظام والعضلات باللغة الانكليزية  </w:t>
            </w:r>
          </w:p>
        </w:tc>
      </w:tr>
      <w:tr w:rsidR="007858FC" w:rsidRPr="006268E1" w:rsidTr="00FB49A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6268E1" w:rsidRDefault="007858FC" w:rsidP="00FB49A1">
            <w:pPr>
              <w:rPr>
                <w:rFonts w:cs="Simplified Arabic"/>
                <w:b/>
                <w:bCs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الكتب المنهجية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020EA4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لايوجد</w:t>
            </w:r>
            <w:proofErr w:type="spellEnd"/>
          </w:p>
        </w:tc>
      </w:tr>
      <w:tr w:rsidR="007858FC" w:rsidRPr="006268E1" w:rsidTr="00FB49A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6268E1" w:rsidRDefault="007858FC">
            <w:pPr>
              <w:rPr>
                <w:rFonts w:cs="Simplified Arabic"/>
                <w:b/>
                <w:bCs/>
                <w:rtl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المصادر الخارجية</w:t>
            </w:r>
          </w:p>
          <w:p w:rsidR="007858FC" w:rsidRPr="006268E1" w:rsidRDefault="007858FC">
            <w:pPr>
              <w:rPr>
                <w:rFonts w:cs="Simplified Arabic"/>
                <w:b/>
                <w:bCs/>
              </w:rPr>
            </w:pP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4" w:rsidRPr="00020EA4" w:rsidRDefault="00020EA4" w:rsidP="00020EA4">
            <w:pPr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  <w:r w:rsidRPr="00020EA4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•</w:t>
            </w:r>
            <w:r w:rsidRPr="00020EA4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ab/>
            </w:r>
            <w:r w:rsidRPr="00020EA4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General Anatomy &amp; General Embryology , Part 1 , Staff members of Faculty of Medicine , Alexandria University</w:t>
            </w:r>
          </w:p>
          <w:p w:rsidR="007858FC" w:rsidRPr="006268E1" w:rsidRDefault="00020EA4" w:rsidP="00020EA4">
            <w:pPr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  <w:r w:rsidRPr="00020EA4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•</w:t>
            </w:r>
            <w:r w:rsidRPr="00020EA4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ab/>
            </w:r>
            <w:r w:rsidRPr="00020EA4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 xml:space="preserve">C. </w:t>
            </w:r>
            <w:proofErr w:type="spellStart"/>
            <w:r w:rsidRPr="00020EA4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Celsus</w:t>
            </w:r>
            <w:proofErr w:type="spellEnd"/>
            <w:r w:rsidRPr="00020EA4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, On Medicine, I, Proem 23, 1935, translated by W. G. Spencer (Loeb Classics Library, 1992</w:t>
            </w:r>
          </w:p>
        </w:tc>
      </w:tr>
      <w:tr w:rsidR="007858FC" w:rsidRPr="006268E1" w:rsidTr="00FB49A1">
        <w:trPr>
          <w:trHeight w:val="65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6268E1" w:rsidRDefault="007858FC">
            <w:pPr>
              <w:rPr>
                <w:rFonts w:cs="Simplified Arabic"/>
                <w:b/>
                <w:bCs/>
                <w:rtl/>
              </w:rPr>
            </w:pPr>
          </w:p>
          <w:p w:rsidR="007858FC" w:rsidRPr="006268E1" w:rsidRDefault="007858FC">
            <w:pPr>
              <w:rPr>
                <w:rFonts w:cs="Simplified Arabic"/>
                <w:b/>
                <w:bCs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تقديرات الفصل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7858FC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268E1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الفصل الدراسي</w:t>
            </w:r>
            <w:r w:rsidR="00FB49A1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الاول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7858FC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268E1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المختبر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7858FC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268E1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الامتحانات اليومية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FB49A1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الفصل الدراسي الثاني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7858FC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268E1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الامتحان النهائي</w:t>
            </w:r>
          </w:p>
        </w:tc>
      </w:tr>
      <w:tr w:rsidR="007858FC" w:rsidRPr="006268E1" w:rsidTr="00FB49A1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FC" w:rsidRPr="006268E1" w:rsidRDefault="007858FC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8514CA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30%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6268E1" w:rsidRDefault="006268E1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268E1">
              <w:rPr>
                <w:rFonts w:cs="Simplified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6268E1" w:rsidRDefault="006268E1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268E1">
              <w:rPr>
                <w:rFonts w:cs="Simplified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6268E1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268E1">
              <w:rPr>
                <w:rFonts w:cs="Simplified Arabic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8514CA" w:rsidP="008514CA">
            <w:pPr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40%</w:t>
            </w:r>
          </w:p>
        </w:tc>
      </w:tr>
      <w:tr w:rsidR="007858FC" w:rsidRPr="006268E1" w:rsidTr="00FB49A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C" w:rsidRPr="006268E1" w:rsidRDefault="007858FC">
            <w:pPr>
              <w:rPr>
                <w:rFonts w:cs="Simplified Arabic"/>
                <w:b/>
                <w:bCs/>
                <w:rtl/>
              </w:rPr>
            </w:pPr>
            <w:r w:rsidRPr="006268E1">
              <w:rPr>
                <w:rFonts w:cs="Simplified Arabic" w:hint="cs"/>
                <w:b/>
                <w:bCs/>
                <w:rtl/>
              </w:rPr>
              <w:t>معلومات اضافية</w:t>
            </w:r>
          </w:p>
          <w:p w:rsidR="007858FC" w:rsidRPr="006268E1" w:rsidRDefault="007858FC">
            <w:pPr>
              <w:rPr>
                <w:rFonts w:cs="Simplified Arabic"/>
                <w:b/>
                <w:bCs/>
              </w:rPr>
            </w:pP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6268E1" w:rsidRDefault="005F7B1E" w:rsidP="005F7B1E">
            <w:pPr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مادة علم التشريح تطبيقية تقدم للطالب باللغة الانكليزية بشكل صور وتخطيطات للهيكل العظمي والعضلات لجسم الانسان مع وضع المصطلحات لكافة اجزاء العظام والعضلات </w:t>
            </w:r>
            <w:r w:rsidR="002B213D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باللغة الانكليزية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2B213D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وتوضع اختبارات يومية وشهرية ويحتسب لكل فصل دراسي 30 درجة والامتحان النهائي من 40 درجة </w:t>
            </w:r>
          </w:p>
        </w:tc>
      </w:tr>
    </w:tbl>
    <w:p w:rsidR="007858FC" w:rsidRPr="006268E1" w:rsidRDefault="00AE4866" w:rsidP="00AE6336">
      <w:pPr>
        <w:rPr>
          <w:b/>
          <w:bCs/>
          <w:sz w:val="20"/>
          <w:szCs w:val="2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-552450</wp:posOffset>
                </wp:positionV>
                <wp:extent cx="2247900" cy="1485900"/>
                <wp:effectExtent l="0" t="0" r="0" b="0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7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8FC" w:rsidRDefault="007858FC" w:rsidP="007858F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858FC" w:rsidRDefault="007858FC" w:rsidP="007858F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8" o:spid="_x0000_s1028" type="#_x0000_t202" style="position:absolute;left:0;text-align:left;margin-left:293.8pt;margin-top:-43.5pt;width:177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" stroked="f">
                <v:path arrowok="t"/>
                <v:textbox>
                  <w:txbxContent>
                    <w:p w:rsidR="007858FC" w:rsidRDefault="007858FC" w:rsidP="007858F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858FC" w:rsidRDefault="007858FC" w:rsidP="007858F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-438150</wp:posOffset>
                </wp:positionV>
                <wp:extent cx="2390775" cy="1485900"/>
                <wp:effectExtent l="0" t="0" r="0" b="0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8FC" w:rsidRDefault="007858FC" w:rsidP="007858F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 جامعة ديالى</w:t>
                            </w:r>
                          </w:p>
                          <w:p w:rsidR="007858FC" w:rsidRDefault="007858FC" w:rsidP="007858F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 كلية الفنون الجميلة</w:t>
                            </w:r>
                          </w:p>
                          <w:p w:rsidR="007858FC" w:rsidRDefault="007858FC" w:rsidP="00232C5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اسم القســم : </w:t>
                            </w:r>
                            <w:r w:rsidR="001D5317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التربية الفنية</w:t>
                            </w:r>
                          </w:p>
                          <w:p w:rsidR="007858FC" w:rsidRDefault="00723314" w:rsidP="007858F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:الثانية</w:t>
                            </w:r>
                          </w:p>
                          <w:p w:rsidR="007858FC" w:rsidRDefault="007858FC" w:rsidP="0040795F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اسم المحاضر الثلاثي : </w:t>
                            </w:r>
                            <w:r w:rsidR="0040795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عماد خضير عباس</w:t>
                            </w:r>
                          </w:p>
                          <w:p w:rsidR="007858FC" w:rsidRDefault="00723314" w:rsidP="007858F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 أستاذ مساعد</w:t>
                            </w:r>
                          </w:p>
                          <w:p w:rsidR="007858FC" w:rsidRDefault="007858FC" w:rsidP="0040795F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المؤهل العلمي : </w:t>
                            </w:r>
                            <w:r w:rsidR="0040795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ماجستير</w:t>
                            </w:r>
                          </w:p>
                          <w:p w:rsidR="007858FC" w:rsidRDefault="007858FC" w:rsidP="007858F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 كلية الفنون الجميلة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9" o:spid="_x0000_s1029" type="#_x0000_t202" style="position:absolute;left:0;text-align:left;margin-left:-57pt;margin-top:-34.5pt;width:188.2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" stroked="f">
                <v:path arrowok="t"/>
                <v:textbox>
                  <w:txbxContent>
                    <w:p w:rsidR="007858FC" w:rsidRDefault="007858FC" w:rsidP="007858F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 جامعة ديالى</w:t>
                      </w:r>
                    </w:p>
                    <w:p w:rsidR="007858FC" w:rsidRDefault="007858FC" w:rsidP="007858F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 كلية الفنون الجميلة</w:t>
                      </w:r>
                    </w:p>
                    <w:p w:rsidR="007858FC" w:rsidRDefault="007858FC" w:rsidP="00232C5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اسم القســم : </w:t>
                      </w:r>
                      <w:r w:rsidR="001D5317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التربية الفنية</w:t>
                      </w:r>
                    </w:p>
                    <w:p w:rsidR="007858FC" w:rsidRDefault="00723314" w:rsidP="007858F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:الثانية</w:t>
                      </w:r>
                    </w:p>
                    <w:p w:rsidR="007858FC" w:rsidRDefault="007858FC" w:rsidP="0040795F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اسم المحاضر الثلاثي : </w:t>
                      </w:r>
                      <w:r w:rsidR="0040795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عماد خضير عباس</w:t>
                      </w:r>
                    </w:p>
                    <w:p w:rsidR="007858FC" w:rsidRDefault="00723314" w:rsidP="007858F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 أستاذ مساعد</w:t>
                      </w:r>
                    </w:p>
                    <w:p w:rsidR="007858FC" w:rsidRDefault="007858FC" w:rsidP="0040795F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المؤهل العلمي : </w:t>
                      </w:r>
                      <w:r w:rsidR="0040795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ماجستير</w:t>
                      </w:r>
                    </w:p>
                    <w:p w:rsidR="007858FC" w:rsidRDefault="007858FC" w:rsidP="007858F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 كلية الفنون الجميلة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1495425" cy="1490103"/>
            <wp:effectExtent l="0" t="0" r="0" b="0"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0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8FC" w:rsidRPr="006268E1" w:rsidRDefault="007858FC" w:rsidP="004747CE">
      <w:pPr>
        <w:rPr>
          <w:b/>
          <w:bCs/>
          <w:sz w:val="16"/>
          <w:szCs w:val="16"/>
          <w:rtl/>
          <w:lang w:bidi="ar-IQ"/>
        </w:rPr>
      </w:pPr>
    </w:p>
    <w:p w:rsidR="007858FC" w:rsidRPr="006268E1" w:rsidRDefault="00740290" w:rsidP="00740290">
      <w:pPr>
        <w:rPr>
          <w:rFonts w:cs="Simplified Arabic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           </w:t>
      </w:r>
      <w:r w:rsidR="007858FC" w:rsidRPr="002420B4">
        <w:rPr>
          <w:rFonts w:cs="Simplified Arabic" w:hint="cs"/>
          <w:b/>
          <w:bCs/>
          <w:sz w:val="26"/>
          <w:szCs w:val="26"/>
          <w:rtl/>
        </w:rPr>
        <w:t>جدول الدروس الاسبوعي</w:t>
      </w:r>
    </w:p>
    <w:tbl>
      <w:tblPr>
        <w:bidiVisual/>
        <w:tblW w:w="14145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3686"/>
        <w:gridCol w:w="1528"/>
        <w:gridCol w:w="1384"/>
        <w:gridCol w:w="2356"/>
        <w:gridCol w:w="2356"/>
      </w:tblGrid>
      <w:tr w:rsidR="005533A7" w:rsidRPr="006268E1" w:rsidTr="00FB49A1">
        <w:trPr>
          <w:gridAfter w:val="2"/>
          <w:wAfter w:w="4712" w:type="dxa"/>
          <w:cantSplit/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8FC" w:rsidRPr="002420B4" w:rsidRDefault="007858F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858FC" w:rsidRPr="002420B4" w:rsidRDefault="00FB49A1" w:rsidP="00FB49A1">
            <w:pPr>
              <w:ind w:left="113" w:right="113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الاسبوع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2420B4" w:rsidRDefault="007858F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0B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2420B4" w:rsidRDefault="007858F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0B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المادة النظرية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2420B4" w:rsidRDefault="007858F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0B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المادة العلمية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C" w:rsidRPr="002420B4" w:rsidRDefault="007858F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0B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الملاحظات</w:t>
            </w:r>
          </w:p>
        </w:tc>
      </w:tr>
      <w:tr w:rsidR="001A7338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38" w:rsidRPr="00FB49A1" w:rsidRDefault="001A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38" w:rsidRPr="00FB49A1" w:rsidRDefault="0074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الاول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38" w:rsidRPr="00FB49A1" w:rsidRDefault="00761A4D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تمهيد ومقدمة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38" w:rsidRPr="00FB49A1" w:rsidRDefault="001D5317" w:rsidP="0040795F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نظرية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338" w:rsidRPr="00FB49A1" w:rsidRDefault="0089117F" w:rsidP="0049060A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مناقشة وتقديم تقرير حول المادة النظرية+ تقديم اعمال التطبيقات </w:t>
            </w:r>
            <w:proofErr w:type="spellStart"/>
            <w:r w:rsidRPr="00FB49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اللاصفية</w:t>
            </w:r>
            <w:proofErr w:type="spellEnd"/>
          </w:p>
        </w:tc>
      </w:tr>
      <w:tr w:rsidR="001A7338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38" w:rsidRPr="00FB49A1" w:rsidRDefault="001A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38" w:rsidRPr="00FB49A1" w:rsidRDefault="0074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b/>
                <w:bCs/>
                <w:sz w:val="20"/>
                <w:szCs w:val="20"/>
                <w:rtl/>
              </w:rPr>
              <w:t>الاسبوع ال</w:t>
            </w: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ثاني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38" w:rsidRPr="00FB49A1" w:rsidRDefault="00761A4D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دراسة الهيكل العظمي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38" w:rsidRPr="00FB49A1" w:rsidRDefault="001A7338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338" w:rsidRPr="00FB49A1" w:rsidRDefault="001A73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5317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7" w:rsidRPr="00FB49A1" w:rsidRDefault="001D5317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7" w:rsidRPr="00FB49A1" w:rsidRDefault="001D5317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الثالث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7" w:rsidRPr="00FB49A1" w:rsidRDefault="001D5317" w:rsidP="00C60C19">
            <w:pPr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تعريفه، التعرف على الهيكل بشكل عام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7" w:rsidRPr="00FB49A1" w:rsidRDefault="001D5317" w:rsidP="0019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17" w:rsidRPr="00FB49A1" w:rsidRDefault="001D53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5317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7" w:rsidRPr="00FB49A1" w:rsidRDefault="001D5317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7" w:rsidRPr="00FB49A1" w:rsidRDefault="001D5317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الرابع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7" w:rsidRPr="00FB49A1" w:rsidRDefault="001D5317" w:rsidP="00C60C19">
            <w:pPr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دراسة الهيكل العظمي بالتفصيل مع مصطلحاته 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7" w:rsidRPr="00FB49A1" w:rsidRDefault="001D5317" w:rsidP="00723314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17" w:rsidRPr="00FB49A1" w:rsidRDefault="001D53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الخامس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C60C19">
            <w:pPr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دراسة الشكل الخارجي للجسم مع الهيكل العظمي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السادس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C60C19">
            <w:pPr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مراجعة شكل الفورم وبنائه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السابع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C60C19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تفاصيل الجمجمة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الثامن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C60C19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العمود الفقري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التاسع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C60C19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القفص الصدري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الاسبوع العاشر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C60C19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الواح الكتف وعظام الترقوة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الحادي عشر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C60C19">
            <w:pPr>
              <w:spacing w:line="36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عظام الاطراف العليا -الذراع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الاسبوع الثاني عشر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942630">
            <w:pPr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تعرف </w:t>
            </w:r>
            <w:r w:rsidRPr="00FB49A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عظام الحوض للذكر والانثى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الثالث عشر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942630">
            <w:pPr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عظام الساق والقدم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الرابع عشر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942630">
            <w:pPr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مراجعة المادة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30" w:rsidRPr="00FB49A1" w:rsidRDefault="00942630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630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الخامس عشر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امتحـــــــان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2630" w:rsidRPr="00FB49A1" w:rsidRDefault="00942630" w:rsidP="00FE17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2630" w:rsidRPr="00FB49A1" w:rsidRDefault="0094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CFC" w:rsidRPr="00FB49A1" w:rsidTr="00FB49A1">
        <w:trPr>
          <w:gridAfter w:val="2"/>
          <w:wAfter w:w="4712" w:type="dxa"/>
          <w:trHeight w:val="24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الاسبوع السادس عشر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C60C19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العضلات بشكل عام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2CFC" w:rsidRPr="00FB49A1" w:rsidRDefault="00B52CFC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B52CFC" w:rsidRPr="00FB49A1" w:rsidRDefault="00B52CFC" w:rsidP="004906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2CFC" w:rsidRPr="00FB49A1" w:rsidTr="00FB49A1">
        <w:trPr>
          <w:gridAfter w:val="2"/>
          <w:wAfter w:w="4712" w:type="dxa"/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8B2BD3">
            <w:pPr>
              <w:jc w:val="center"/>
              <w:rPr>
                <w:sz w:val="20"/>
                <w:szCs w:val="20"/>
                <w:rtl/>
              </w:rPr>
            </w:pPr>
            <w:r w:rsidRPr="00FB49A1"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السابع عشر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C60C19">
            <w:pPr>
              <w:tabs>
                <w:tab w:val="left" w:pos="894"/>
              </w:tabs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عضلات الرأس والوجه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2CFC" w:rsidRPr="00FB49A1" w:rsidRDefault="00B52CFC" w:rsidP="0072331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B52CFC" w:rsidRPr="00FB49A1" w:rsidRDefault="00B52CFC">
            <w:pPr>
              <w:jc w:val="center"/>
              <w:rPr>
                <w:sz w:val="20"/>
                <w:szCs w:val="20"/>
              </w:rPr>
            </w:pPr>
          </w:p>
        </w:tc>
      </w:tr>
      <w:tr w:rsidR="00B52CFC" w:rsidRPr="00FB49A1" w:rsidTr="00FB49A1">
        <w:trPr>
          <w:gridAfter w:val="2"/>
          <w:wAfter w:w="4712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8B2BD3">
            <w:pPr>
              <w:jc w:val="center"/>
              <w:rPr>
                <w:sz w:val="20"/>
                <w:szCs w:val="20"/>
                <w:rtl/>
              </w:rPr>
            </w:pPr>
            <w:r w:rsidRPr="00FB49A1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>
            <w:pPr>
              <w:jc w:val="center"/>
              <w:rPr>
                <w:sz w:val="20"/>
                <w:szCs w:val="20"/>
              </w:rPr>
            </w:pPr>
            <w:r w:rsidRPr="00FB49A1">
              <w:rPr>
                <w:rFonts w:hint="cs"/>
                <w:sz w:val="20"/>
                <w:szCs w:val="20"/>
                <w:rtl/>
              </w:rPr>
              <w:t>الاسبوع الثامن عشر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C60C19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عضلات الرقبة والكتف والذراع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2CFC" w:rsidRPr="00FB49A1" w:rsidRDefault="00B52CFC" w:rsidP="0072331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B52CFC" w:rsidRPr="00FB49A1" w:rsidRDefault="00B52CFC">
            <w:pPr>
              <w:jc w:val="center"/>
              <w:rPr>
                <w:sz w:val="20"/>
                <w:szCs w:val="20"/>
              </w:rPr>
            </w:pPr>
          </w:p>
        </w:tc>
      </w:tr>
      <w:tr w:rsidR="00B52CFC" w:rsidRPr="00FB49A1" w:rsidTr="00FB49A1">
        <w:trPr>
          <w:trHeight w:val="70"/>
        </w:trPr>
        <w:tc>
          <w:tcPr>
            <w:tcW w:w="94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CFC" w:rsidRPr="00FB49A1" w:rsidRDefault="00B52CFC" w:rsidP="00A3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</w:tcPr>
          <w:p w:rsidR="00B52CFC" w:rsidRPr="00FB49A1" w:rsidRDefault="00B52CFC" w:rsidP="00FB49A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B52CFC" w:rsidRPr="00FB49A1" w:rsidRDefault="00B52CFC" w:rsidP="00C60C19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عضلات الصدر</w:t>
            </w:r>
          </w:p>
        </w:tc>
      </w:tr>
      <w:tr w:rsidR="00B52CFC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A353FF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FB49A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الاسبوع التاسع عشر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C60C19">
            <w:pPr>
              <w:tabs>
                <w:tab w:val="left" w:pos="369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عضلات الجذع والظهر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مناقشة وتقديم تقرير حول المادة النظرية+ تقديم اعمال التطبيقات </w:t>
            </w:r>
            <w:proofErr w:type="spellStart"/>
            <w:r w:rsidRPr="00FB49A1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اللاصفية</w:t>
            </w:r>
            <w:proofErr w:type="spellEnd"/>
          </w:p>
        </w:tc>
      </w:tr>
      <w:tr w:rsidR="00B52CFC" w:rsidRPr="00FB49A1" w:rsidTr="00FB49A1">
        <w:trPr>
          <w:gridAfter w:val="2"/>
          <w:wAfter w:w="4712" w:type="dxa"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B52CFC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 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C60C19">
            <w:pPr>
              <w:tabs>
                <w:tab w:val="left" w:pos="564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عضلات الحوض للذكر والانثى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CFC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0E3D91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الحادي والعشرون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8605FE" w:rsidP="008605FE">
            <w:pPr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عضلات الساق والقدم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C" w:rsidRPr="00FB49A1" w:rsidRDefault="00B52CFC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2CFC" w:rsidRPr="00FB49A1" w:rsidRDefault="00B52C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5FE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b/>
                <w:bCs/>
                <w:sz w:val="20"/>
                <w:szCs w:val="20"/>
                <w:rtl/>
              </w:rPr>
              <w:t>الاسبوع ال</w:t>
            </w: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ثاني</w:t>
            </w:r>
            <w:r w:rsidRPr="00FB49A1">
              <w:rPr>
                <w:b/>
                <w:bCs/>
                <w:sz w:val="20"/>
                <w:szCs w:val="20"/>
                <w:rtl/>
              </w:rPr>
              <w:t xml:space="preserve"> والعشرون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C60C19">
            <w:pPr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تعرف عضلات الساق والقدم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5FE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الثالث والعشرون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C60C19">
            <w:pPr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تمرين بالتخطيطات للعظام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5FE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الرابع والعشرون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C60C19">
            <w:pPr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تمرين بالتخطيطات للعظام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5FE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الخامس والعشرون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C60C19">
            <w:pPr>
              <w:tabs>
                <w:tab w:val="left" w:pos="894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تمرين بالتخطيطات للعضلات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5FE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السادس والعشرون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C60C19">
            <w:pPr>
              <w:spacing w:line="36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B49A1">
              <w:rPr>
                <w:rFonts w:cs="Arial" w:hint="cs"/>
                <w:b/>
                <w:bCs/>
                <w:sz w:val="20"/>
                <w:szCs w:val="20"/>
                <w:rtl/>
              </w:rPr>
              <w:t>تمرين</w:t>
            </w:r>
            <w:r w:rsidRPr="00FB49A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B49A1">
              <w:rPr>
                <w:rFonts w:cs="Arial" w:hint="cs"/>
                <w:b/>
                <w:bCs/>
                <w:sz w:val="20"/>
                <w:szCs w:val="20"/>
                <w:rtl/>
              </w:rPr>
              <w:t>بالتخطيطات</w:t>
            </w:r>
            <w:r w:rsidRPr="00FB49A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B49A1">
              <w:rPr>
                <w:rFonts w:cs="Arial" w:hint="cs"/>
                <w:b/>
                <w:bCs/>
                <w:sz w:val="20"/>
                <w:szCs w:val="20"/>
                <w:rtl/>
              </w:rPr>
              <w:t>للعضلات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5FE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</w:t>
            </w:r>
            <w:r w:rsidR="00540070" w:rsidRPr="00FB49A1">
              <w:rPr>
                <w:rFonts w:hint="cs"/>
                <w:b/>
                <w:bCs/>
                <w:sz w:val="20"/>
                <w:szCs w:val="20"/>
                <w:rtl/>
              </w:rPr>
              <w:t>ع السابع</w:t>
            </w: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05104" w:rsidP="002625B2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تطبيقات عملية وتخطيطية لكل مركبات الجسم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5FE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54007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الثامن</w:t>
            </w:r>
            <w:r w:rsidR="008605FE" w:rsidRPr="00FB49A1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328B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امتحان فصلي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5FE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54007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التاسع والعشرون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328B6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مراجعة شاملة للمادة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7233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5FE" w:rsidRPr="00FB49A1" w:rsidTr="00FB49A1">
        <w:trPr>
          <w:gridAfter w:val="2"/>
          <w:wAfter w:w="471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540070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الاسبوع الثلاثون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امتحان شامل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 w:rsidP="00723314">
            <w:pPr>
              <w:jc w:val="center"/>
              <w:rPr>
                <w:b/>
                <w:bCs/>
                <w:sz w:val="20"/>
                <w:szCs w:val="20"/>
              </w:rPr>
            </w:pPr>
            <w:r w:rsidRPr="00FB49A1">
              <w:rPr>
                <w:rFonts w:hint="cs"/>
                <w:b/>
                <w:bCs/>
                <w:sz w:val="20"/>
                <w:szCs w:val="20"/>
                <w:rtl/>
              </w:rPr>
              <w:t>امتحان شامل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FE" w:rsidRPr="00FB49A1" w:rsidRDefault="0086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420B4" w:rsidRPr="00FB49A1" w:rsidRDefault="007858FC" w:rsidP="002420B4">
      <w:pPr>
        <w:rPr>
          <w:b/>
          <w:bCs/>
          <w:sz w:val="20"/>
          <w:szCs w:val="20"/>
          <w:rtl/>
        </w:rPr>
      </w:pPr>
      <w:r w:rsidRPr="00FB49A1">
        <w:rPr>
          <w:rFonts w:hint="cs"/>
          <w:b/>
          <w:bCs/>
          <w:sz w:val="20"/>
          <w:szCs w:val="20"/>
          <w:rtl/>
        </w:rPr>
        <w:tab/>
      </w:r>
    </w:p>
    <w:p w:rsidR="004747CE" w:rsidRDefault="004747CE" w:rsidP="004747CE">
      <w:pPr>
        <w:rPr>
          <w:rFonts w:hint="cs"/>
          <w:b/>
          <w:bCs/>
          <w:rtl/>
        </w:rPr>
      </w:pPr>
    </w:p>
    <w:p w:rsidR="004747CE" w:rsidRDefault="004747CE" w:rsidP="004747CE">
      <w:pPr>
        <w:rPr>
          <w:rFonts w:hint="cs"/>
          <w:b/>
          <w:bCs/>
          <w:rtl/>
        </w:rPr>
      </w:pPr>
    </w:p>
    <w:p w:rsidR="00522B05" w:rsidRPr="006268E1" w:rsidRDefault="007858FC" w:rsidP="004747CE">
      <w:pPr>
        <w:jc w:val="center"/>
        <w:rPr>
          <w:b/>
          <w:bCs/>
          <w:sz w:val="16"/>
          <w:szCs w:val="16"/>
          <w:lang w:bidi="ar-IQ"/>
        </w:rPr>
      </w:pPr>
      <w:r w:rsidRPr="002420B4">
        <w:rPr>
          <w:rFonts w:hint="cs"/>
          <w:b/>
          <w:bCs/>
          <w:rtl/>
        </w:rPr>
        <w:t>توقيع الاستا</w:t>
      </w:r>
      <w:r w:rsidR="00E44F5B" w:rsidRPr="002420B4">
        <w:rPr>
          <w:rFonts w:hint="cs"/>
          <w:b/>
          <w:bCs/>
          <w:rtl/>
        </w:rPr>
        <w:t>ذ :</w:t>
      </w:r>
      <w:r w:rsidR="00E44F5B" w:rsidRPr="002420B4">
        <w:rPr>
          <w:rFonts w:hint="cs"/>
          <w:b/>
          <w:bCs/>
          <w:rtl/>
        </w:rPr>
        <w:tab/>
      </w:r>
      <w:r w:rsidRPr="002420B4">
        <w:rPr>
          <w:rFonts w:hint="cs"/>
          <w:b/>
          <w:bCs/>
          <w:rtl/>
        </w:rPr>
        <w:t xml:space="preserve">        </w:t>
      </w:r>
      <w:r w:rsidR="004747CE">
        <w:rPr>
          <w:rFonts w:hint="cs"/>
          <w:b/>
          <w:bCs/>
          <w:rtl/>
        </w:rPr>
        <w:t xml:space="preserve">                                                 </w:t>
      </w:r>
      <w:bookmarkStart w:id="0" w:name="_GoBack"/>
      <w:bookmarkEnd w:id="0"/>
      <w:r w:rsidRPr="002420B4">
        <w:rPr>
          <w:rFonts w:hint="cs"/>
          <w:b/>
          <w:bCs/>
          <w:rtl/>
        </w:rPr>
        <w:t xml:space="preserve">      </w:t>
      </w:r>
      <w:r w:rsidR="002420B4">
        <w:rPr>
          <w:rFonts w:hint="cs"/>
          <w:b/>
          <w:bCs/>
          <w:rtl/>
        </w:rPr>
        <w:t xml:space="preserve">            </w:t>
      </w:r>
      <w:r w:rsidR="002420B4" w:rsidRPr="002420B4">
        <w:rPr>
          <w:rFonts w:hint="cs"/>
          <w:b/>
          <w:bCs/>
          <w:rtl/>
        </w:rPr>
        <w:t xml:space="preserve">  </w:t>
      </w:r>
      <w:r w:rsidRPr="002420B4">
        <w:rPr>
          <w:rFonts w:hint="cs"/>
          <w:b/>
          <w:bCs/>
          <w:rtl/>
        </w:rPr>
        <w:t xml:space="preserve"> توقيع </w:t>
      </w:r>
      <w:r w:rsidR="004747CE">
        <w:rPr>
          <w:rFonts w:hint="cs"/>
          <w:b/>
          <w:bCs/>
          <w:rtl/>
        </w:rPr>
        <w:t>رئيس القسم</w:t>
      </w:r>
      <w:r w:rsidRPr="002420B4">
        <w:rPr>
          <w:rFonts w:hint="cs"/>
          <w:b/>
          <w:bCs/>
          <w:rtl/>
        </w:rPr>
        <w:t xml:space="preserve"> :</w:t>
      </w:r>
    </w:p>
    <w:sectPr w:rsidR="00522B05" w:rsidRPr="006268E1" w:rsidSect="00F36589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07" w:rsidRDefault="00A85F07" w:rsidP="00AE6336">
      <w:r>
        <w:separator/>
      </w:r>
    </w:p>
  </w:endnote>
  <w:endnote w:type="continuationSeparator" w:id="0">
    <w:p w:rsidR="00A85F07" w:rsidRDefault="00A85F07" w:rsidP="00AE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07" w:rsidRDefault="00A85F07" w:rsidP="00AE6336">
      <w:r>
        <w:separator/>
      </w:r>
    </w:p>
  </w:footnote>
  <w:footnote w:type="continuationSeparator" w:id="0">
    <w:p w:rsidR="00A85F07" w:rsidRDefault="00A85F07" w:rsidP="00AE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DC6"/>
    <w:multiLevelType w:val="hybridMultilevel"/>
    <w:tmpl w:val="C062F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FC"/>
    <w:rsid w:val="00020EA4"/>
    <w:rsid w:val="00022D6C"/>
    <w:rsid w:val="00087ABD"/>
    <w:rsid w:val="000D0940"/>
    <w:rsid w:val="000E3D91"/>
    <w:rsid w:val="000E475D"/>
    <w:rsid w:val="000F5073"/>
    <w:rsid w:val="00101B9D"/>
    <w:rsid w:val="0013512E"/>
    <w:rsid w:val="00197AC7"/>
    <w:rsid w:val="001A7338"/>
    <w:rsid w:val="001D5317"/>
    <w:rsid w:val="00213DBB"/>
    <w:rsid w:val="00230DFA"/>
    <w:rsid w:val="00232C5D"/>
    <w:rsid w:val="0023566C"/>
    <w:rsid w:val="002420B4"/>
    <w:rsid w:val="00252C22"/>
    <w:rsid w:val="002625B2"/>
    <w:rsid w:val="002A02C5"/>
    <w:rsid w:val="002B213D"/>
    <w:rsid w:val="00373964"/>
    <w:rsid w:val="00374800"/>
    <w:rsid w:val="003B4FDA"/>
    <w:rsid w:val="0040795F"/>
    <w:rsid w:val="0046299B"/>
    <w:rsid w:val="004656F2"/>
    <w:rsid w:val="004747CE"/>
    <w:rsid w:val="0049060A"/>
    <w:rsid w:val="00505855"/>
    <w:rsid w:val="00506FB5"/>
    <w:rsid w:val="00521EEB"/>
    <w:rsid w:val="00522B05"/>
    <w:rsid w:val="00540070"/>
    <w:rsid w:val="005533A7"/>
    <w:rsid w:val="0056760F"/>
    <w:rsid w:val="005A3AFE"/>
    <w:rsid w:val="005B0D9E"/>
    <w:rsid w:val="005F7B1E"/>
    <w:rsid w:val="00611C00"/>
    <w:rsid w:val="006268E1"/>
    <w:rsid w:val="006D1861"/>
    <w:rsid w:val="00723314"/>
    <w:rsid w:val="00740290"/>
    <w:rsid w:val="00761A4D"/>
    <w:rsid w:val="0077705F"/>
    <w:rsid w:val="007858FC"/>
    <w:rsid w:val="00805104"/>
    <w:rsid w:val="008328B6"/>
    <w:rsid w:val="00846350"/>
    <w:rsid w:val="008514CA"/>
    <w:rsid w:val="008605FE"/>
    <w:rsid w:val="0088064E"/>
    <w:rsid w:val="0089117F"/>
    <w:rsid w:val="008B2BD3"/>
    <w:rsid w:val="0093579F"/>
    <w:rsid w:val="00942630"/>
    <w:rsid w:val="009454E2"/>
    <w:rsid w:val="00967D8A"/>
    <w:rsid w:val="009C3C9E"/>
    <w:rsid w:val="00A13E32"/>
    <w:rsid w:val="00A149E0"/>
    <w:rsid w:val="00A353FF"/>
    <w:rsid w:val="00A85F07"/>
    <w:rsid w:val="00AE4866"/>
    <w:rsid w:val="00AE6336"/>
    <w:rsid w:val="00B52CFC"/>
    <w:rsid w:val="00C359D4"/>
    <w:rsid w:val="00C60C19"/>
    <w:rsid w:val="00CB06EE"/>
    <w:rsid w:val="00D26ED6"/>
    <w:rsid w:val="00D357FE"/>
    <w:rsid w:val="00D8511E"/>
    <w:rsid w:val="00E23A6B"/>
    <w:rsid w:val="00E44F5B"/>
    <w:rsid w:val="00E46B42"/>
    <w:rsid w:val="00E62F1B"/>
    <w:rsid w:val="00EB05FE"/>
    <w:rsid w:val="00F36589"/>
    <w:rsid w:val="00F370E3"/>
    <w:rsid w:val="00F44178"/>
    <w:rsid w:val="00F674D5"/>
    <w:rsid w:val="00F90916"/>
    <w:rsid w:val="00FB49A1"/>
    <w:rsid w:val="00FD5821"/>
    <w:rsid w:val="00FE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F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uiPriority w:val="34"/>
    <w:qFormat/>
    <w:rsid w:val="00022D6C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AE633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uiPriority w:val="99"/>
    <w:rsid w:val="00AE63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AE633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AE633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21EE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521E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F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uiPriority w:val="34"/>
    <w:qFormat/>
    <w:rsid w:val="00022D6C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AE633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uiPriority w:val="99"/>
    <w:rsid w:val="00AE63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AE633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AE633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21EE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521E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AF36-90B3-4D4B-8316-AD837A69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UOT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cp:lastModifiedBy>LENOVO</cp:lastModifiedBy>
  <cp:revision>5</cp:revision>
  <cp:lastPrinted>2021-12-30T08:13:00Z</cp:lastPrinted>
  <dcterms:created xsi:type="dcterms:W3CDTF">2021-10-12T18:08:00Z</dcterms:created>
  <dcterms:modified xsi:type="dcterms:W3CDTF">2021-12-30T08:13:00Z</dcterms:modified>
</cp:coreProperties>
</file>